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8C35" w14:textId="77777777" w:rsidR="00E17C18" w:rsidRPr="00804537" w:rsidRDefault="00E17C18" w:rsidP="62B1E76B">
      <w:pPr>
        <w:pStyle w:val="Title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CB5A332" w14:textId="2462815E" w:rsidR="005B2A19" w:rsidRPr="00515722" w:rsidRDefault="00740ECB" w:rsidP="1D55B078">
      <w:pPr>
        <w:pStyle w:val="Title"/>
        <w:tabs>
          <w:tab w:val="center" w:pos="5400"/>
          <w:tab w:val="left" w:pos="8973"/>
        </w:tabs>
        <w:rPr>
          <w:rFonts w:asciiTheme="minorHAnsi" w:eastAsiaTheme="minorEastAsia" w:hAnsiTheme="minorHAnsi" w:cstheme="minorBidi"/>
          <w:color w:val="000000"/>
          <w:sz w:val="24"/>
        </w:rPr>
      </w:pPr>
      <w:r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20</w:t>
      </w:r>
      <w:r w:rsidR="00051378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23</w:t>
      </w:r>
      <w:r w:rsidR="00AD7E2E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-</w:t>
      </w:r>
      <w:r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20</w:t>
      </w:r>
      <w:r w:rsidR="00051378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2</w:t>
      </w:r>
      <w:r w:rsidR="00EB6BBB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4</w:t>
      </w:r>
      <w:r w:rsidR="00DF6CE1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 </w:t>
      </w:r>
      <w:r w:rsidR="005B2A19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QUARTERLY NARRATIVE REPORT</w:t>
      </w:r>
      <w:r w:rsidR="00051378">
        <w:tab/>
      </w:r>
    </w:p>
    <w:p w14:paraId="6F429C1D" w14:textId="64995B52" w:rsidR="00B358E6" w:rsidRPr="00515722" w:rsidRDefault="00B358E6" w:rsidP="006E3670">
      <w:pPr>
        <w:pStyle w:val="Title"/>
        <w:rPr>
          <w:rFonts w:asciiTheme="minorHAnsi" w:eastAsiaTheme="minorEastAsia" w:hAnsiTheme="minorHAnsi" w:cstheme="minorBidi"/>
          <w:color w:val="000000"/>
          <w:sz w:val="24"/>
        </w:rPr>
      </w:pPr>
      <w:r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E</w:t>
      </w:r>
      <w:r w:rsidR="00881377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OP </w:t>
      </w:r>
      <w:r w:rsidR="00490BB0">
        <w:rPr>
          <w:rFonts w:asciiTheme="minorHAnsi" w:eastAsiaTheme="minorEastAsia" w:hAnsiTheme="minorHAnsi" w:cstheme="minorBidi"/>
          <w:color w:val="000000" w:themeColor="text1"/>
          <w:sz w:val="24"/>
        </w:rPr>
        <w:t>Washington County</w:t>
      </w:r>
      <w:r w:rsidR="001357F1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 </w:t>
      </w:r>
    </w:p>
    <w:p w14:paraId="1D8F8D66" w14:textId="77777777" w:rsidR="005F57DB" w:rsidRPr="00515722" w:rsidDel="003E404B" w:rsidRDefault="005F57DB" w:rsidP="006E3670">
      <w:pPr>
        <w:pStyle w:val="Title"/>
        <w:rPr>
          <w:rFonts w:asciiTheme="minorHAnsi" w:eastAsiaTheme="minorEastAsia" w:hAnsiTheme="minorHAnsi" w:cstheme="minorBidi"/>
          <w:color w:val="000000"/>
          <w:sz w:val="24"/>
        </w:rPr>
      </w:pPr>
    </w:p>
    <w:p w14:paraId="1B939FC0" w14:textId="3B778100" w:rsidR="00085E3C" w:rsidRPr="00515722" w:rsidRDefault="00085E3C" w:rsidP="00085E3C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This report is due October 1</w:t>
      </w:r>
      <w:r w:rsidR="00715C4E"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6</w:t>
      </w:r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, January 1</w:t>
      </w:r>
      <w:r w:rsidR="00F47D56"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5</w:t>
      </w:r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, April 1</w:t>
      </w:r>
      <w:r w:rsidR="00F47D56"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5</w:t>
      </w:r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 xml:space="preserve"> and July 1</w:t>
      </w:r>
      <w:r w:rsidR="002C7C1A"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5</w:t>
      </w:r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.  Please submit to your Worksytems Contract Manager.</w:t>
      </w:r>
    </w:p>
    <w:p w14:paraId="76E39B1B" w14:textId="77777777" w:rsidR="000F3733" w:rsidRPr="00515722" w:rsidRDefault="000F3733" w:rsidP="00085E3C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</w:p>
    <w:p w14:paraId="4B2AF889" w14:textId="0823F96C" w:rsidR="000F3733" w:rsidRPr="00515722" w:rsidRDefault="000F3733" w:rsidP="000F3733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  <w:r w:rsidRPr="04AB6C64">
        <w:rPr>
          <w:rFonts w:asciiTheme="minorHAnsi" w:eastAsiaTheme="minorEastAsia" w:hAnsiTheme="minorHAnsi" w:cstheme="minorBidi"/>
          <w:smallCaps/>
          <w:color w:val="000000"/>
          <w:sz w:val="24"/>
        </w:rPr>
        <w:t xml:space="preserve">Please see </w:t>
      </w:r>
      <w:hyperlink r:id="rId12" w:tgtFrame="_blank" w:history="1">
        <w:r w:rsidR="00402471" w:rsidRPr="04AB6C64">
          <w:rPr>
            <w:rStyle w:val="Hyperlink"/>
            <w:rFonts w:asciiTheme="minorHAnsi" w:eastAsiaTheme="minorEastAsia" w:hAnsiTheme="minorHAnsi" w:cstheme="minorBidi"/>
            <w:color w:val="8DC63F"/>
            <w:sz w:val="26"/>
            <w:szCs w:val="26"/>
            <w:shd w:val="clear" w:color="auto" w:fill="FFFFFF"/>
          </w:rPr>
          <w:t>EOP Portland Quarterly Reporting Guide for PY 23</w:t>
        </w:r>
      </w:hyperlink>
      <w:r w:rsidR="00406517" w:rsidRPr="04AB6C64">
        <w:rPr>
          <w:rFonts w:asciiTheme="minorHAnsi" w:eastAsiaTheme="minorEastAsia" w:hAnsiTheme="minorHAnsi" w:cstheme="minorBidi"/>
        </w:rPr>
        <w:t xml:space="preserve"> </w:t>
      </w:r>
      <w:r w:rsidRPr="04AB6C64">
        <w:rPr>
          <w:rFonts w:asciiTheme="minorHAnsi" w:eastAsiaTheme="minorEastAsia" w:hAnsiTheme="minorHAnsi" w:cstheme="minorBidi"/>
          <w:smallCaps/>
          <w:color w:val="000000"/>
          <w:sz w:val="24"/>
        </w:rPr>
        <w:t>for Quarterly Report Guidance.</w:t>
      </w:r>
    </w:p>
    <w:p w14:paraId="7E66DCA1" w14:textId="77777777" w:rsidR="004B27C4" w:rsidRPr="00515722" w:rsidDel="003E404B" w:rsidRDefault="004B27C4" w:rsidP="00E15A74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</w:p>
    <w:p w14:paraId="2D3381FA" w14:textId="77777777" w:rsidR="004B27C4" w:rsidRPr="00515722" w:rsidRDefault="004B27C4" w:rsidP="00E15A74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</w:p>
    <w:tbl>
      <w:tblPr>
        <w:tblpPr w:leftFromText="180" w:rightFromText="180" w:vertAnchor="text" w:horzAnchor="margin" w:tblpYSpec="cent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3960"/>
      </w:tblGrid>
      <w:tr w:rsidR="007051C2" w:rsidRPr="00804537" w14:paraId="4624AFF0" w14:textId="77777777" w:rsidTr="006E4C23">
        <w:trPr>
          <w:trHeight w:val="532"/>
        </w:trPr>
        <w:tc>
          <w:tcPr>
            <w:tcW w:w="10368" w:type="dxa"/>
            <w:gridSpan w:val="2"/>
          </w:tcPr>
          <w:p w14:paraId="2C0E18FB" w14:textId="77777777" w:rsidR="007051C2" w:rsidRPr="00515722" w:rsidRDefault="007051C2" w:rsidP="00470B91">
            <w:pPr>
              <w:pStyle w:val="Header"/>
              <w:tabs>
                <w:tab w:val="clear" w:pos="4320"/>
                <w:tab w:val="clear" w:pos="8640"/>
                <w:tab w:val="left" w:pos="2565"/>
              </w:tabs>
              <w:rPr>
                <w:rFonts w:asciiTheme="minorHAnsi" w:eastAsiaTheme="minorEastAsia" w:hAnsiTheme="minorHAnsi" w:cstheme="minorBidi"/>
                <w:smallCaps/>
                <w:color w:val="000000"/>
                <w:sz w:val="18"/>
                <w:szCs w:val="18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>Contractor Name:</w:t>
            </w:r>
            <w:r w:rsidRPr="04AB6C64">
              <w:rPr>
                <w:rFonts w:asciiTheme="minorHAnsi" w:eastAsiaTheme="minorEastAsia" w:hAnsiTheme="minorHAnsi" w:cstheme="minorBidi"/>
                <w:smallCaps/>
                <w:color w:val="000000" w:themeColor="text1"/>
                <w:sz w:val="18"/>
                <w:szCs w:val="18"/>
              </w:rPr>
              <w:t xml:space="preserve">  </w:t>
            </w:r>
          </w:p>
          <w:p w14:paraId="33E121C3" w14:textId="77777777" w:rsidR="007051C2" w:rsidRPr="00515722" w:rsidRDefault="007051C2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mallCaps/>
                <w:color w:val="000000"/>
                <w:sz w:val="18"/>
                <w:szCs w:val="18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 xml:space="preserve">  </w:t>
            </w:r>
          </w:p>
          <w:p w14:paraId="5ED901BE" w14:textId="48D832FE" w:rsidR="007051C2" w:rsidRPr="00515722" w:rsidRDefault="00490BB0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IRCO</w:t>
            </w:r>
          </w:p>
        </w:tc>
      </w:tr>
      <w:tr w:rsidR="00DF6CE1" w:rsidRPr="00804537" w14:paraId="2C183362" w14:textId="77777777" w:rsidTr="00DF6CE1">
        <w:trPr>
          <w:trHeight w:val="550"/>
        </w:trPr>
        <w:tc>
          <w:tcPr>
            <w:tcW w:w="6408" w:type="dxa"/>
          </w:tcPr>
          <w:p w14:paraId="087E62D5" w14:textId="77777777" w:rsidR="00DF6CE1" w:rsidRPr="00515722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smallCaps/>
                <w:color w:val="000000"/>
                <w:sz w:val="18"/>
                <w:szCs w:val="18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>Name of Staff Completing Report:</w:t>
            </w:r>
          </w:p>
          <w:p w14:paraId="73A23448" w14:textId="77777777" w:rsidR="00DF6CE1" w:rsidRPr="00515722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0BCA31F" w14:textId="77777777" w:rsidR="00DF6CE1" w:rsidRPr="00515722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smallCaps/>
                <w:color w:val="000000"/>
                <w:sz w:val="18"/>
                <w:szCs w:val="18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>Phone Number:</w:t>
            </w:r>
          </w:p>
          <w:p w14:paraId="4FCAA491" w14:textId="77777777" w:rsidR="00DF6CE1" w:rsidRPr="00515722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470B91" w:rsidRPr="00804537" w14:paraId="05529395" w14:textId="77777777" w:rsidTr="00DF6CE1">
        <w:trPr>
          <w:trHeight w:val="550"/>
        </w:trPr>
        <w:tc>
          <w:tcPr>
            <w:tcW w:w="10368" w:type="dxa"/>
            <w:gridSpan w:val="2"/>
          </w:tcPr>
          <w:p w14:paraId="3777EEE0" w14:textId="77777777" w:rsidR="00DF6CE1" w:rsidRPr="00515722" w:rsidRDefault="00470B9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>Reporting Period:</w:t>
            </w: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 </w:t>
            </w:r>
          </w:p>
          <w:p w14:paraId="0F13CAAA" w14:textId="77EAAF7C" w:rsidR="00470B91" w:rsidRPr="00515722" w:rsidRDefault="00000000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-36761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AA5AC2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Q1 </w:t>
            </w:r>
            <w:r w:rsidR="00DF6CE1" w:rsidRPr="00804537">
              <w:rPr>
                <w:rFonts w:cs="Arial"/>
                <w:b/>
                <w:color w:val="000000"/>
                <w:sz w:val="18"/>
                <w:szCs w:val="18"/>
              </w:rPr>
              <w:t>(July-</w:t>
            </w:r>
            <w:bookmarkStart w:id="0" w:name="Check2"/>
            <w:r w:rsidR="004C6014" w:rsidRPr="00804537">
              <w:rPr>
                <w:rFonts w:cs="Arial"/>
                <w:b/>
                <w:color w:val="000000"/>
                <w:sz w:val="18"/>
                <w:szCs w:val="18"/>
              </w:rPr>
              <w:t>September)</w:t>
            </w:r>
            <w:r w:rsidR="004C6014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 </w:t>
            </w:r>
            <w:bookmarkEnd w:id="0"/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-12815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8731DC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Q2 </w:t>
            </w:r>
            <w:r w:rsidR="00DF6CE1" w:rsidRPr="00804537">
              <w:rPr>
                <w:rFonts w:cs="Arial"/>
                <w:b/>
                <w:color w:val="000000"/>
                <w:sz w:val="18"/>
                <w:szCs w:val="18"/>
              </w:rPr>
              <w:t>(October-</w:t>
            </w:r>
            <w:r w:rsidR="007C494D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4C6014" w:rsidRPr="00804537">
              <w:rPr>
                <w:rFonts w:cs="Arial"/>
                <w:b/>
                <w:color w:val="000000"/>
                <w:sz w:val="18"/>
                <w:szCs w:val="18"/>
              </w:rPr>
              <w:t>December)</w:t>
            </w:r>
            <w:r w:rsidR="004C6014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 </w:t>
            </w:r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2577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552F1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Q3 </w:t>
            </w:r>
            <w:r w:rsidR="00DF6CE1" w:rsidRPr="00804537">
              <w:rPr>
                <w:rFonts w:cs="Arial"/>
                <w:b/>
                <w:color w:val="000000"/>
                <w:sz w:val="18"/>
                <w:szCs w:val="18"/>
              </w:rPr>
              <w:t>(January-March)</w:t>
            </w:r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   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5737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552F1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Q4 </w:t>
            </w:r>
            <w:r w:rsidR="00DF6CE1" w:rsidRPr="00804537">
              <w:rPr>
                <w:rFonts w:cs="Arial"/>
                <w:b/>
                <w:color w:val="000000"/>
                <w:sz w:val="18"/>
                <w:szCs w:val="18"/>
              </w:rPr>
              <w:t>(April-June)</w:t>
            </w:r>
          </w:p>
        </w:tc>
      </w:tr>
    </w:tbl>
    <w:p w14:paraId="4BF47AF8" w14:textId="2591C86D" w:rsidR="00470B91" w:rsidRPr="00515722" w:rsidRDefault="00470B91" w:rsidP="00E17C18">
      <w:pPr>
        <w:rPr>
          <w:rFonts w:asciiTheme="minorHAnsi" w:eastAsiaTheme="minorEastAsia" w:hAnsiTheme="minorHAnsi" w:cstheme="minorBidi"/>
          <w:b/>
          <w:smallCaps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I.</w:t>
      </w:r>
      <w:r w:rsidR="00E17C18">
        <w:tab/>
      </w:r>
      <w:r w:rsidR="00D92E34" w:rsidRPr="04AB6C64">
        <w:rPr>
          <w:rFonts w:asciiTheme="minorHAnsi" w:eastAsiaTheme="minorEastAsia" w:hAnsiTheme="minorHAnsi" w:cstheme="minorBidi"/>
          <w:b/>
          <w:smallCaps/>
          <w:u w:val="single"/>
        </w:rPr>
        <w:t>Service Delivery Implementation: Successes and Challenges</w:t>
      </w:r>
      <w:r w:rsidR="004B27C4" w:rsidRPr="04AB6C64">
        <w:rPr>
          <w:rFonts w:asciiTheme="minorHAnsi" w:eastAsiaTheme="minorEastAsia" w:hAnsiTheme="minorHAnsi" w:cstheme="minorBidi"/>
          <w:b/>
          <w:smallCaps/>
          <w:u w:val="single"/>
        </w:rPr>
        <w:t xml:space="preserve"> </w:t>
      </w:r>
    </w:p>
    <w:p w14:paraId="7D1E4CA3" w14:textId="0AC90CCE" w:rsidR="00F83FBE" w:rsidRPr="00515722" w:rsidRDefault="00E47D23" w:rsidP="00F83FBE">
      <w:pPr>
        <w:rPr>
          <w:rFonts w:asciiTheme="minorHAnsi" w:eastAsiaTheme="minorEastAsia" w:hAnsiTheme="minorHAnsi" w:cstheme="minorBidi"/>
        </w:rPr>
      </w:pPr>
      <w:r w:rsidRPr="04AB6C64">
        <w:rPr>
          <w:rFonts w:asciiTheme="minorHAnsi" w:eastAsiaTheme="minorEastAsia" w:hAnsiTheme="minorHAnsi" w:cstheme="minorBidi"/>
        </w:rPr>
        <w:t>Discuss service delivery</w:t>
      </w:r>
      <w:r w:rsidR="00CA4560" w:rsidRPr="04AB6C64">
        <w:rPr>
          <w:rFonts w:asciiTheme="minorHAnsi" w:eastAsiaTheme="minorEastAsia" w:hAnsiTheme="minorHAnsi" w:cstheme="minorBidi"/>
        </w:rPr>
        <w:t xml:space="preserve"> implementation</w:t>
      </w:r>
      <w:r w:rsidRPr="04AB6C64">
        <w:rPr>
          <w:rFonts w:asciiTheme="minorHAnsi" w:eastAsiaTheme="minorEastAsia" w:hAnsiTheme="minorHAnsi" w:cstheme="minorBidi"/>
        </w:rPr>
        <w:t>.</w:t>
      </w:r>
      <w:r w:rsidR="00E66106" w:rsidRPr="04AB6C64">
        <w:rPr>
          <w:rFonts w:asciiTheme="minorHAnsi" w:eastAsiaTheme="minorEastAsia" w:hAnsiTheme="minorHAnsi" w:cstheme="minorBidi"/>
        </w:rPr>
        <w:t xml:space="preserve"> </w:t>
      </w:r>
      <w:r w:rsidR="00B851A8" w:rsidRPr="04AB6C64">
        <w:rPr>
          <w:rFonts w:asciiTheme="minorHAnsi" w:eastAsiaTheme="minorEastAsia" w:hAnsiTheme="minorHAnsi" w:cstheme="minorBidi"/>
        </w:rPr>
        <w:t xml:space="preserve">Describe successes </w:t>
      </w:r>
      <w:r w:rsidR="00E52867" w:rsidRPr="04AB6C64">
        <w:rPr>
          <w:rFonts w:asciiTheme="minorHAnsi" w:eastAsiaTheme="minorEastAsia" w:hAnsiTheme="minorHAnsi" w:cstheme="minorBidi"/>
        </w:rPr>
        <w:t xml:space="preserve">and challenges </w:t>
      </w:r>
      <w:r w:rsidR="00B851A8" w:rsidRPr="04AB6C64">
        <w:rPr>
          <w:rFonts w:asciiTheme="minorHAnsi" w:eastAsiaTheme="minorEastAsia" w:hAnsiTheme="minorHAnsi" w:cstheme="minorBidi"/>
        </w:rPr>
        <w:t xml:space="preserve">related to </w:t>
      </w:r>
      <w:r w:rsidR="00CA4560" w:rsidRPr="04AB6C64">
        <w:rPr>
          <w:rFonts w:asciiTheme="minorHAnsi" w:eastAsiaTheme="minorEastAsia" w:hAnsiTheme="minorHAnsi" w:cstheme="minorBidi"/>
        </w:rPr>
        <w:t>service</w:t>
      </w:r>
      <w:r w:rsidR="00B851A8" w:rsidRPr="04AB6C64">
        <w:rPr>
          <w:rFonts w:asciiTheme="minorHAnsi" w:eastAsiaTheme="minorEastAsia" w:hAnsiTheme="minorHAnsi" w:cstheme="minorBidi"/>
        </w:rPr>
        <w:t xml:space="preserve"> delivery including </w:t>
      </w:r>
      <w:r w:rsidR="004B27C4" w:rsidRPr="04AB6C64">
        <w:rPr>
          <w:rFonts w:asciiTheme="minorHAnsi" w:eastAsiaTheme="minorEastAsia" w:hAnsiTheme="minorHAnsi" w:cstheme="minorBidi"/>
        </w:rPr>
        <w:t>outreach, enrollment, career mapping &amp; resource planning, training</w:t>
      </w:r>
      <w:r w:rsidR="002742AB" w:rsidRPr="04AB6C64">
        <w:rPr>
          <w:rFonts w:asciiTheme="minorHAnsi" w:eastAsiaTheme="minorEastAsia" w:hAnsiTheme="minorHAnsi" w:cstheme="minorBidi"/>
        </w:rPr>
        <w:t>,</w:t>
      </w:r>
      <w:r w:rsidR="004B27C4" w:rsidRPr="04AB6C64">
        <w:rPr>
          <w:rFonts w:asciiTheme="minorHAnsi" w:eastAsiaTheme="minorEastAsia" w:hAnsiTheme="minorHAnsi" w:cstheme="minorBidi"/>
        </w:rPr>
        <w:t xml:space="preserve"> job placement</w:t>
      </w:r>
      <w:r w:rsidR="002742AB" w:rsidRPr="04AB6C64">
        <w:rPr>
          <w:rFonts w:asciiTheme="minorHAnsi" w:eastAsiaTheme="minorEastAsia" w:hAnsiTheme="minorHAnsi" w:cstheme="minorBidi"/>
        </w:rPr>
        <w:t>, and Career Boost program delivery</w:t>
      </w:r>
      <w:r w:rsidR="0024194C" w:rsidRPr="04AB6C64">
        <w:rPr>
          <w:rFonts w:asciiTheme="minorHAnsi" w:eastAsiaTheme="minorEastAsia" w:hAnsiTheme="minorHAnsi" w:cstheme="minorBidi"/>
        </w:rPr>
        <w:t xml:space="preserve"> (</w:t>
      </w:r>
      <w:r w:rsidR="00384F84" w:rsidRPr="04AB6C64">
        <w:rPr>
          <w:rFonts w:asciiTheme="minorHAnsi" w:eastAsiaTheme="minorEastAsia" w:hAnsiTheme="minorHAnsi" w:cstheme="minorBidi"/>
        </w:rPr>
        <w:t xml:space="preserve">including </w:t>
      </w:r>
      <w:r w:rsidR="0024194C" w:rsidRPr="04AB6C64">
        <w:rPr>
          <w:rFonts w:asciiTheme="minorHAnsi" w:eastAsiaTheme="minorEastAsia" w:hAnsiTheme="minorHAnsi" w:cstheme="minorBidi"/>
        </w:rPr>
        <w:t xml:space="preserve">enhanced services delivered </w:t>
      </w:r>
      <w:r w:rsidR="00384F84" w:rsidRPr="04AB6C64">
        <w:rPr>
          <w:rFonts w:asciiTheme="minorHAnsi" w:eastAsiaTheme="minorEastAsia" w:hAnsiTheme="minorHAnsi" w:cstheme="minorBidi"/>
        </w:rPr>
        <w:t xml:space="preserve">only </w:t>
      </w:r>
      <w:r w:rsidR="0024194C" w:rsidRPr="04AB6C64">
        <w:rPr>
          <w:rFonts w:asciiTheme="minorHAnsi" w:eastAsiaTheme="minorEastAsia" w:hAnsiTheme="minorHAnsi" w:cstheme="minorBidi"/>
        </w:rPr>
        <w:t>to SNAP participants in your program)</w:t>
      </w:r>
      <w:r w:rsidR="00B851A8" w:rsidRPr="04AB6C64">
        <w:rPr>
          <w:rFonts w:asciiTheme="minorHAnsi" w:eastAsiaTheme="minorEastAsia" w:hAnsiTheme="minorHAnsi" w:cstheme="minorBidi"/>
        </w:rPr>
        <w:t>.</w:t>
      </w:r>
      <w:r w:rsidR="005F5A6D" w:rsidRPr="04AB6C64">
        <w:rPr>
          <w:rFonts w:asciiTheme="minorHAnsi" w:eastAsiaTheme="minorEastAsia" w:hAnsiTheme="minorHAnsi" w:cstheme="minorBidi"/>
        </w:rPr>
        <w:t xml:space="preserve"> </w:t>
      </w:r>
      <w:r w:rsidR="00F83FBE" w:rsidRPr="04AB6C64">
        <w:rPr>
          <w:rFonts w:asciiTheme="minorHAnsi" w:eastAsiaTheme="minorEastAsia" w:hAnsiTheme="minorHAnsi" w:cstheme="minorBidi"/>
        </w:rPr>
        <w:t>Identify any issues related to communication</w:t>
      </w:r>
      <w:r w:rsidR="002F23E5" w:rsidRPr="04AB6C64">
        <w:rPr>
          <w:rFonts w:asciiTheme="minorHAnsi" w:eastAsiaTheme="minorEastAsia" w:hAnsiTheme="minorHAnsi" w:cstheme="minorBidi"/>
        </w:rPr>
        <w:t xml:space="preserve"> </w:t>
      </w:r>
      <w:r w:rsidR="002B4EC9" w:rsidRPr="04AB6C64">
        <w:rPr>
          <w:rFonts w:asciiTheme="minorHAnsi" w:eastAsiaTheme="minorEastAsia" w:hAnsiTheme="minorHAnsi" w:cstheme="minorBidi"/>
        </w:rPr>
        <w:t>with W</w:t>
      </w:r>
      <w:r w:rsidR="001D323A" w:rsidRPr="04AB6C64">
        <w:rPr>
          <w:rFonts w:asciiTheme="minorHAnsi" w:eastAsiaTheme="minorEastAsia" w:hAnsiTheme="minorHAnsi" w:cstheme="minorBidi"/>
        </w:rPr>
        <w:t>orksystems</w:t>
      </w:r>
      <w:r w:rsidR="002D464C" w:rsidRPr="04AB6C64">
        <w:rPr>
          <w:rFonts w:asciiTheme="minorHAnsi" w:eastAsiaTheme="minorEastAsia" w:hAnsiTheme="minorHAnsi" w:cstheme="minorBidi"/>
        </w:rPr>
        <w:t xml:space="preserve"> staff, WorkSource staff, or partners</w:t>
      </w:r>
      <w:r w:rsidR="00F83FBE" w:rsidRPr="04AB6C64">
        <w:rPr>
          <w:rFonts w:asciiTheme="minorHAnsi" w:eastAsiaTheme="minorEastAsia" w:hAnsiTheme="minorHAnsi" w:cstheme="minorBidi"/>
        </w:rPr>
        <w:t>.</w:t>
      </w:r>
      <w:r w:rsidR="00490BB0">
        <w:rPr>
          <w:rFonts w:asciiTheme="minorHAnsi" w:eastAsiaTheme="minorEastAsia" w:hAnsiTheme="minorHAnsi" w:cstheme="minorBidi"/>
        </w:rPr>
        <w:t xml:space="preserve"> P</w:t>
      </w:r>
      <w:r w:rsidR="00490BB0" w:rsidRPr="00490BB0">
        <w:rPr>
          <w:rFonts w:asciiTheme="minorHAnsi" w:eastAsiaTheme="minorEastAsia" w:hAnsiTheme="minorHAnsi" w:cstheme="minorBidi"/>
          <w:highlight w:val="yellow"/>
        </w:rPr>
        <w:t>lease provide specific information about outreach to CDBG eligible areas of Washington County.</w:t>
      </w:r>
      <w:r w:rsidR="00490BB0">
        <w:rPr>
          <w:rFonts w:asciiTheme="minorHAnsi" w:eastAsiaTheme="minorEastAsia" w:hAnsiTheme="minorHAnsi" w:cstheme="minorBidi"/>
        </w:rPr>
        <w:t xml:space="preserve"> </w:t>
      </w:r>
    </w:p>
    <w:p w14:paraId="564D2E3C" w14:textId="77777777" w:rsidR="00E17C18" w:rsidRPr="00515722" w:rsidRDefault="00E17C18" w:rsidP="0015757B">
      <w:pPr>
        <w:rPr>
          <w:rFonts w:asciiTheme="minorHAnsi" w:eastAsiaTheme="minorEastAsia" w:hAnsiTheme="minorHAnsi" w:cstheme="minorBidi"/>
        </w:rPr>
      </w:pPr>
    </w:p>
    <w:p w14:paraId="56E676D1" w14:textId="06AC67C5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6DE9ED3D" w14:textId="5C98724E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2D1BA910" w14:textId="007EDF29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7ABE0B4B" w14:textId="789B8F63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0A843B19" w14:textId="5219CCE2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561B76FD" w14:textId="32C479BD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05C04AA8" w14:textId="31183034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48659974" w14:textId="696C6AED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58356F54" w14:textId="7BED3720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2B3F09C5" w14:textId="5C27FB7C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422DD034" w14:textId="420E7879" w:rsidR="1FAF3FFF" w:rsidRDefault="1FAF3FFF" w:rsidP="1FAF3FFF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0899D22C" w14:textId="7F5439A4" w:rsidR="71E9294C" w:rsidRDefault="71E9294C" w:rsidP="71E9294C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3396F7C0" w14:textId="5076415F" w:rsidR="71E9294C" w:rsidRDefault="71E9294C" w:rsidP="71E9294C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5FFFA83B" w14:textId="549A787A" w:rsidR="71E9294C" w:rsidRDefault="71E9294C" w:rsidP="71E9294C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24CB903C" w14:textId="2E91E7E2" w:rsidR="71E9294C" w:rsidRDefault="71E9294C" w:rsidP="71E9294C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69F387DD" w14:textId="77777777" w:rsidR="002B77B7" w:rsidRPr="00515722" w:rsidRDefault="0065733C" w:rsidP="009D4363">
      <w:pPr>
        <w:rPr>
          <w:rFonts w:asciiTheme="minorHAnsi" w:eastAsiaTheme="minorEastAsia" w:hAnsiTheme="minorHAnsi" w:cstheme="minorBidi"/>
          <w:b/>
          <w:smallCaps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u w:val="single"/>
        </w:rPr>
        <w:t>I</w:t>
      </w:r>
      <w:r w:rsidR="00FB2D12" w:rsidRPr="04AB6C64">
        <w:rPr>
          <w:rFonts w:asciiTheme="minorHAnsi" w:eastAsiaTheme="minorEastAsia" w:hAnsiTheme="minorHAnsi" w:cstheme="minorBidi"/>
          <w:b/>
          <w:smallCaps/>
          <w:u w:val="single"/>
        </w:rPr>
        <w:t xml:space="preserve">I.     </w:t>
      </w:r>
      <w:r w:rsidR="002B77B7" w:rsidRPr="04AB6C64">
        <w:rPr>
          <w:rFonts w:asciiTheme="minorHAnsi" w:eastAsiaTheme="minorEastAsia" w:hAnsiTheme="minorHAnsi" w:cstheme="minorBidi"/>
          <w:b/>
          <w:smallCaps/>
          <w:u w:val="single"/>
        </w:rPr>
        <w:t xml:space="preserve"> </w:t>
      </w:r>
      <w:r w:rsidR="00593A78" w:rsidRPr="04AB6C64">
        <w:rPr>
          <w:rFonts w:asciiTheme="minorHAnsi" w:eastAsiaTheme="minorEastAsia" w:hAnsiTheme="minorHAnsi" w:cstheme="minorBidi"/>
          <w:b/>
          <w:smallCaps/>
          <w:u w:val="single"/>
        </w:rPr>
        <w:t xml:space="preserve">Enrollment Plan &amp; </w:t>
      </w:r>
      <w:r w:rsidR="008E1015" w:rsidRPr="04AB6C64">
        <w:rPr>
          <w:rFonts w:asciiTheme="minorHAnsi" w:eastAsiaTheme="minorEastAsia" w:hAnsiTheme="minorHAnsi" w:cstheme="minorBidi"/>
          <w:b/>
          <w:smallCaps/>
          <w:u w:val="single"/>
        </w:rPr>
        <w:t>Performance Measures</w:t>
      </w:r>
    </w:p>
    <w:p w14:paraId="3EB021D8" w14:textId="52AF4CDB" w:rsidR="002B77B7" w:rsidRPr="00515722" w:rsidRDefault="00B02D5C" w:rsidP="009D4363">
      <w:pPr>
        <w:rPr>
          <w:rFonts w:asciiTheme="minorHAnsi" w:eastAsiaTheme="minorEastAsia" w:hAnsiTheme="minorHAnsi" w:cstheme="minorBidi"/>
        </w:rPr>
      </w:pPr>
      <w:r w:rsidRPr="04AB6C64">
        <w:rPr>
          <w:rFonts w:asciiTheme="minorHAnsi" w:eastAsiaTheme="minorEastAsia" w:hAnsiTheme="minorHAnsi" w:cstheme="minorBidi"/>
        </w:rPr>
        <w:t>Complete the chart</w:t>
      </w:r>
      <w:r w:rsidR="00146C82" w:rsidRPr="04AB6C64">
        <w:rPr>
          <w:rFonts w:asciiTheme="minorHAnsi" w:eastAsiaTheme="minorEastAsia" w:hAnsiTheme="minorHAnsi" w:cstheme="minorBidi"/>
        </w:rPr>
        <w:t>s</w:t>
      </w:r>
      <w:r w:rsidRPr="04AB6C64">
        <w:rPr>
          <w:rFonts w:asciiTheme="minorHAnsi" w:eastAsiaTheme="minorEastAsia" w:hAnsiTheme="minorHAnsi" w:cstheme="minorBidi"/>
        </w:rPr>
        <w:t xml:space="preserve"> below </w:t>
      </w:r>
      <w:r w:rsidR="00474ED0" w:rsidRPr="04AB6C64">
        <w:rPr>
          <w:rFonts w:asciiTheme="minorHAnsi" w:eastAsiaTheme="minorEastAsia" w:hAnsiTheme="minorHAnsi" w:cstheme="minorBidi"/>
        </w:rPr>
        <w:t>to report on your organization’s progress towards contract goals. D</w:t>
      </w:r>
      <w:r w:rsidR="002B77B7" w:rsidRPr="04AB6C64">
        <w:rPr>
          <w:rFonts w:asciiTheme="minorHAnsi" w:eastAsiaTheme="minorEastAsia" w:hAnsiTheme="minorHAnsi" w:cstheme="minorBidi"/>
        </w:rPr>
        <w:t xml:space="preserve">iscuss progress toward </w:t>
      </w:r>
      <w:r w:rsidR="00593A78" w:rsidRPr="04AB6C64">
        <w:rPr>
          <w:rFonts w:asciiTheme="minorHAnsi" w:eastAsiaTheme="minorEastAsia" w:hAnsiTheme="minorHAnsi" w:cstheme="minorBidi"/>
        </w:rPr>
        <w:t xml:space="preserve">Enrollment Plan &amp; </w:t>
      </w:r>
      <w:r w:rsidR="008E1015" w:rsidRPr="04AB6C64">
        <w:rPr>
          <w:rFonts w:asciiTheme="minorHAnsi" w:eastAsiaTheme="minorEastAsia" w:hAnsiTheme="minorHAnsi" w:cstheme="minorBidi"/>
        </w:rPr>
        <w:t>Performance Measure</w:t>
      </w:r>
      <w:r w:rsidR="002B77B7" w:rsidRPr="04AB6C64">
        <w:rPr>
          <w:rFonts w:asciiTheme="minorHAnsi" w:eastAsiaTheme="minorEastAsia" w:hAnsiTheme="minorHAnsi" w:cstheme="minorBidi"/>
        </w:rPr>
        <w:t xml:space="preserve"> </w:t>
      </w:r>
      <w:r w:rsidR="0005268A" w:rsidRPr="04AB6C64">
        <w:rPr>
          <w:rFonts w:asciiTheme="minorHAnsi" w:eastAsiaTheme="minorEastAsia" w:hAnsiTheme="minorHAnsi" w:cstheme="minorBidi"/>
        </w:rPr>
        <w:t>goals</w:t>
      </w:r>
      <w:r w:rsidR="002B77B7" w:rsidRPr="04AB6C64">
        <w:rPr>
          <w:rFonts w:asciiTheme="minorHAnsi" w:eastAsiaTheme="minorEastAsia" w:hAnsiTheme="minorHAnsi" w:cstheme="minorBidi"/>
        </w:rPr>
        <w:t xml:space="preserve">, including </w:t>
      </w:r>
      <w:r w:rsidR="00665D5D" w:rsidRPr="04AB6C64">
        <w:rPr>
          <w:rFonts w:asciiTheme="minorHAnsi" w:eastAsiaTheme="minorEastAsia" w:hAnsiTheme="minorHAnsi" w:cstheme="minorBidi"/>
        </w:rPr>
        <w:t>enrollment capacity status,</w:t>
      </w:r>
      <w:r w:rsidR="00EF6EC0" w:rsidRPr="04AB6C64">
        <w:rPr>
          <w:rFonts w:asciiTheme="minorHAnsi" w:eastAsiaTheme="minorEastAsia" w:hAnsiTheme="minorHAnsi" w:cstheme="minorBidi"/>
        </w:rPr>
        <w:t xml:space="preserve"> </w:t>
      </w:r>
      <w:r w:rsidR="00384F84" w:rsidRPr="04AB6C64">
        <w:rPr>
          <w:rFonts w:asciiTheme="minorHAnsi" w:eastAsiaTheme="minorEastAsia" w:hAnsiTheme="minorHAnsi" w:cstheme="minorBidi"/>
        </w:rPr>
        <w:t>proportion of SNAP vs. non-SNAP customers in your program,</w:t>
      </w:r>
      <w:r w:rsidR="00665D5D" w:rsidRPr="04AB6C64">
        <w:rPr>
          <w:rFonts w:asciiTheme="minorHAnsi" w:eastAsiaTheme="minorEastAsia" w:hAnsiTheme="minorHAnsi" w:cstheme="minorBidi"/>
        </w:rPr>
        <w:t xml:space="preserve"> </w:t>
      </w:r>
      <w:r w:rsidR="002B77B7" w:rsidRPr="04AB6C64">
        <w:rPr>
          <w:rFonts w:asciiTheme="minorHAnsi" w:eastAsiaTheme="minorEastAsia" w:hAnsiTheme="minorHAnsi" w:cstheme="minorBidi"/>
        </w:rPr>
        <w:t xml:space="preserve">successes and challenges. </w:t>
      </w:r>
      <w:r w:rsidR="00D92E34" w:rsidRPr="04AB6C64">
        <w:rPr>
          <w:rFonts w:asciiTheme="minorHAnsi" w:eastAsiaTheme="minorEastAsia" w:hAnsiTheme="minorHAnsi" w:cstheme="minorBidi"/>
        </w:rPr>
        <w:t xml:space="preserve">If </w:t>
      </w:r>
      <w:r w:rsidR="00384F84" w:rsidRPr="04AB6C64">
        <w:rPr>
          <w:rFonts w:asciiTheme="minorHAnsi" w:eastAsiaTheme="minorEastAsia" w:hAnsiTheme="minorHAnsi" w:cstheme="minorBidi"/>
        </w:rPr>
        <w:t xml:space="preserve">your program is </w:t>
      </w:r>
      <w:r w:rsidR="00D92E34" w:rsidRPr="04AB6C64">
        <w:rPr>
          <w:rFonts w:asciiTheme="minorHAnsi" w:eastAsiaTheme="minorEastAsia" w:hAnsiTheme="minorHAnsi" w:cstheme="minorBidi"/>
        </w:rPr>
        <w:t>not</w:t>
      </w:r>
      <w:r w:rsidR="00146C82" w:rsidRPr="04AB6C64">
        <w:rPr>
          <w:rFonts w:asciiTheme="minorHAnsi" w:eastAsiaTheme="minorEastAsia" w:hAnsiTheme="minorHAnsi" w:cstheme="minorBidi"/>
        </w:rPr>
        <w:t xml:space="preserve"> on track to</w:t>
      </w:r>
      <w:r w:rsidR="00D92E34" w:rsidRPr="04AB6C64">
        <w:rPr>
          <w:rFonts w:asciiTheme="minorHAnsi" w:eastAsiaTheme="minorEastAsia" w:hAnsiTheme="minorHAnsi" w:cstheme="minorBidi"/>
        </w:rPr>
        <w:t xml:space="preserve"> meet any of the goals, </w:t>
      </w:r>
      <w:r w:rsidR="00DE04FE" w:rsidRPr="04AB6C64">
        <w:rPr>
          <w:rFonts w:asciiTheme="minorHAnsi" w:eastAsiaTheme="minorEastAsia" w:hAnsiTheme="minorHAnsi" w:cstheme="minorBidi"/>
        </w:rPr>
        <w:t>p</w:t>
      </w:r>
      <w:r w:rsidR="00384F84" w:rsidRPr="04AB6C64">
        <w:rPr>
          <w:rFonts w:asciiTheme="minorHAnsi" w:eastAsiaTheme="minorEastAsia" w:hAnsiTheme="minorHAnsi" w:cstheme="minorBidi"/>
        </w:rPr>
        <w:t>lease p</w:t>
      </w:r>
      <w:r w:rsidR="00DE04FE" w:rsidRPr="04AB6C64">
        <w:rPr>
          <w:rFonts w:asciiTheme="minorHAnsi" w:eastAsiaTheme="minorEastAsia" w:hAnsiTheme="minorHAnsi" w:cstheme="minorBidi"/>
        </w:rPr>
        <w:t xml:space="preserve">rovide narrative addressing </w:t>
      </w:r>
      <w:r w:rsidR="000A457C" w:rsidRPr="04AB6C64">
        <w:rPr>
          <w:rFonts w:asciiTheme="minorHAnsi" w:eastAsiaTheme="minorEastAsia" w:hAnsiTheme="minorHAnsi" w:cstheme="minorBidi"/>
        </w:rPr>
        <w:t>quarter’s comparisons to goals</w:t>
      </w:r>
      <w:r w:rsidR="00D92E34" w:rsidRPr="04AB6C64">
        <w:rPr>
          <w:rFonts w:asciiTheme="minorHAnsi" w:eastAsiaTheme="minorEastAsia" w:hAnsiTheme="minorHAnsi" w:cstheme="minorBidi"/>
        </w:rPr>
        <w:t>.</w:t>
      </w:r>
    </w:p>
    <w:p w14:paraId="060F3F47" w14:textId="77777777" w:rsidR="00EE7523" w:rsidRPr="00515722" w:rsidRDefault="00EE7523" w:rsidP="009D4363">
      <w:pPr>
        <w:rPr>
          <w:rFonts w:asciiTheme="minorHAnsi" w:eastAsiaTheme="minorEastAsia" w:hAnsiTheme="minorHAnsi" w:cstheme="minorBidi"/>
          <w:color w:val="000000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1107"/>
        <w:gridCol w:w="1127"/>
        <w:gridCol w:w="1127"/>
        <w:gridCol w:w="1127"/>
        <w:gridCol w:w="1127"/>
        <w:gridCol w:w="1055"/>
      </w:tblGrid>
      <w:tr w:rsidR="00FA0AD4" w:rsidRPr="00001E53" w14:paraId="209B11F0" w14:textId="27F5A3F4" w:rsidTr="0075796D">
        <w:trPr>
          <w:trHeight w:val="345"/>
        </w:trPr>
        <w:tc>
          <w:tcPr>
            <w:tcW w:w="9735" w:type="dxa"/>
            <w:gridSpan w:val="6"/>
            <w:shd w:val="clear" w:color="auto" w:fill="8EAADB" w:themeFill="accent1" w:themeFillTint="99"/>
            <w:vAlign w:val="center"/>
            <w:hideMark/>
          </w:tcPr>
          <w:p w14:paraId="0DBB223F" w14:textId="7549C1D6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F4D8AC3">
              <w:rPr>
                <w:rFonts w:asciiTheme="minorHAnsi" w:eastAsiaTheme="minorEastAsia" w:hAnsiTheme="minorHAnsi" w:cstheme="minorBidi"/>
                <w:b/>
              </w:rPr>
              <w:lastRenderedPageBreak/>
              <w:t>Portland EOP Career Coaching Program</w:t>
            </w:r>
          </w:p>
        </w:tc>
        <w:tc>
          <w:tcPr>
            <w:tcW w:w="1055" w:type="dxa"/>
            <w:shd w:val="clear" w:color="auto" w:fill="8EAADB" w:themeFill="accent1" w:themeFillTint="99"/>
          </w:tcPr>
          <w:p w14:paraId="159F8216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FA0AD4" w:rsidRPr="00D31BE5" w14:paraId="5A3362C8" w14:textId="6EED360A" w:rsidTr="0075796D">
        <w:trPr>
          <w:trHeight w:val="345"/>
        </w:trPr>
        <w:tc>
          <w:tcPr>
            <w:tcW w:w="4120" w:type="dxa"/>
            <w:shd w:val="clear" w:color="auto" w:fill="8EAADB" w:themeFill="accent1" w:themeFillTint="99"/>
            <w:vAlign w:val="center"/>
          </w:tcPr>
          <w:p w14:paraId="0AE67B1F" w14:textId="0CDD6CB4" w:rsidR="00FA0AD4" w:rsidRPr="00515722" w:rsidRDefault="007B7707">
            <w:pPr>
              <w:ind w:left="66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Performance </w:t>
            </w:r>
            <w:r w:rsidR="00FA0AD4"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Measure</w:t>
            </w:r>
          </w:p>
        </w:tc>
        <w:tc>
          <w:tcPr>
            <w:tcW w:w="1107" w:type="dxa"/>
            <w:shd w:val="clear" w:color="auto" w:fill="8EAADB" w:themeFill="accent1" w:themeFillTint="99"/>
            <w:vAlign w:val="center"/>
          </w:tcPr>
          <w:p w14:paraId="470DF8AD" w14:textId="22F9209F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Goal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7E09E953" w14:textId="01FDEF95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Q1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5D49053E" w14:textId="34062D5C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Q2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555B1189" w14:textId="46230015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Q3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21BC91D5" w14:textId="0B6DE39F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Q4</w:t>
            </w:r>
          </w:p>
        </w:tc>
        <w:tc>
          <w:tcPr>
            <w:tcW w:w="1055" w:type="dxa"/>
            <w:shd w:val="clear" w:color="auto" w:fill="8EAADB" w:themeFill="accent1" w:themeFillTint="99"/>
          </w:tcPr>
          <w:p w14:paraId="1D3F2182" w14:textId="70F69E8F" w:rsidR="00FA0AD4" w:rsidRPr="00515722" w:rsidRDefault="00173875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Year End</w:t>
            </w:r>
          </w:p>
        </w:tc>
      </w:tr>
      <w:tr w:rsidR="00FA0AD4" w:rsidRPr="00001E53" w14:paraId="5CCE04FB" w14:textId="78B55AB6" w:rsidTr="008874FF">
        <w:trPr>
          <w:trHeight w:val="345"/>
        </w:trPr>
        <w:tc>
          <w:tcPr>
            <w:tcW w:w="4120" w:type="dxa"/>
            <w:shd w:val="clear" w:color="auto" w:fill="FFFFFF" w:themeFill="background1"/>
            <w:vAlign w:val="center"/>
            <w:hideMark/>
          </w:tcPr>
          <w:p w14:paraId="780BD8DC" w14:textId="77777777" w:rsidR="00FA0AD4" w:rsidRPr="00515722" w:rsidRDefault="00FA0AD4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Enrollment capacity</w:t>
            </w: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798B645B" w14:textId="77777777" w:rsidR="00FA0AD4" w:rsidRPr="00515722" w:rsidRDefault="00FA0AD4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Includes Intensive phase participants and actively engaged participants in Retention and Advancement phase.  Participants must meet the eligibility requirements of the Portland EOP. 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739601BF" w14:textId="33894341" w:rsidR="00FA0AD4" w:rsidRPr="00515722" w:rsidRDefault="00490BB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53</w:t>
            </w:r>
          </w:p>
        </w:tc>
        <w:tc>
          <w:tcPr>
            <w:tcW w:w="1127" w:type="dxa"/>
            <w:shd w:val="clear" w:color="auto" w:fill="FFFFFF" w:themeFill="background1"/>
          </w:tcPr>
          <w:p w14:paraId="01001966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F70D81F" w14:textId="485BB373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4E2D563" w14:textId="6343E9E5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B6384C3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14:paraId="6065FD90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90BB0" w:rsidRPr="00001E53" w14:paraId="68DA9122" w14:textId="77777777" w:rsidTr="008874FF">
        <w:trPr>
          <w:trHeight w:val="345"/>
        </w:trPr>
        <w:tc>
          <w:tcPr>
            <w:tcW w:w="4120" w:type="dxa"/>
            <w:shd w:val="clear" w:color="auto" w:fill="FFFFFF" w:themeFill="background1"/>
            <w:vAlign w:val="center"/>
          </w:tcPr>
          <w:p w14:paraId="43077E89" w14:textId="6D823499" w:rsidR="00490BB0" w:rsidRPr="4996A4A0" w:rsidRDefault="00490BB0">
            <w:pPr>
              <w:ind w:left="66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Annual Enrollment – CDBG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118E1D59" w14:textId="14B7E3CF" w:rsidR="00490BB0" w:rsidRPr="00515722" w:rsidRDefault="00490BB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</w:t>
            </w:r>
          </w:p>
        </w:tc>
        <w:tc>
          <w:tcPr>
            <w:tcW w:w="1127" w:type="dxa"/>
            <w:shd w:val="clear" w:color="auto" w:fill="FFFFFF" w:themeFill="background1"/>
          </w:tcPr>
          <w:p w14:paraId="14088F10" w14:textId="77777777" w:rsidR="00490BB0" w:rsidRPr="00515722" w:rsidRDefault="00490BB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7652757" w14:textId="77777777" w:rsidR="00490BB0" w:rsidRPr="00515722" w:rsidRDefault="00490BB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EA2F5DE" w14:textId="77777777" w:rsidR="00490BB0" w:rsidRPr="00515722" w:rsidRDefault="00490BB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7CBF2780" w14:textId="77777777" w:rsidR="00490BB0" w:rsidRPr="00515722" w:rsidRDefault="00490BB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14:paraId="4C5B6265" w14:textId="77777777" w:rsidR="00490BB0" w:rsidRPr="00515722" w:rsidRDefault="00490BB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AD4" w:rsidRPr="00580201" w14:paraId="375F2117" w14:textId="064CE2E8" w:rsidTr="008874FF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352AD095" w14:textId="77777777" w:rsidR="00FA0AD4" w:rsidRPr="00515722" w:rsidRDefault="00FA0AD4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Percentage of participants served that are people of color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690AD8F" w14:textId="639ED117" w:rsidR="00FA0AD4" w:rsidRPr="00515722" w:rsidRDefault="00433107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65%</w:t>
            </w:r>
          </w:p>
        </w:tc>
        <w:tc>
          <w:tcPr>
            <w:tcW w:w="1127" w:type="dxa"/>
          </w:tcPr>
          <w:p w14:paraId="3219BA27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8C99BD4" w14:textId="75E6CB7F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7D654FC" w14:textId="434713A6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3E1A4F8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EA9A2C4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6B2C" w:rsidRPr="00580201" w14:paraId="5993BC7D" w14:textId="77777777" w:rsidTr="0075796D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061CEDFB" w14:textId="77777777" w:rsidR="00C16B2C" w:rsidRPr="00515722" w:rsidRDefault="00C16B2C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8EAADB" w:themeFill="accent1" w:themeFillTint="99"/>
            <w:vAlign w:val="center"/>
          </w:tcPr>
          <w:p w14:paraId="1EE272E1" w14:textId="3B61D573" w:rsidR="00C16B2C" w:rsidRPr="00515722" w:rsidRDefault="00EE0203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Goal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705DDA28" w14:textId="303BD7E6" w:rsidR="00C16B2C" w:rsidRPr="00515722" w:rsidRDefault="00321FAA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Q1 Total YTD 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5B87281E" w14:textId="4BBC9FCB" w:rsidR="00C16B2C" w:rsidRPr="00515722" w:rsidRDefault="00321FAA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Q2 Total YTD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6B1ADCD7" w14:textId="02F63C7E" w:rsidR="00C16B2C" w:rsidRPr="00515722" w:rsidRDefault="00321FAA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Q3 Total YTD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00970B10" w14:textId="487B95B7" w:rsidR="00C16B2C" w:rsidRPr="00515722" w:rsidRDefault="00173875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Q4 Total YTD</w:t>
            </w:r>
          </w:p>
        </w:tc>
        <w:tc>
          <w:tcPr>
            <w:tcW w:w="1055" w:type="dxa"/>
            <w:shd w:val="clear" w:color="auto" w:fill="8EAADB" w:themeFill="accent1" w:themeFillTint="99"/>
          </w:tcPr>
          <w:p w14:paraId="3D90081B" w14:textId="307688E2" w:rsidR="00C16B2C" w:rsidRPr="00515722" w:rsidRDefault="00173875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Actual Yer End </w:t>
            </w:r>
          </w:p>
        </w:tc>
      </w:tr>
      <w:tr w:rsidR="0086431A" w:rsidRPr="00580201" w14:paraId="4855F05B" w14:textId="00EDC26C" w:rsidTr="0086431A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57853689" w14:textId="412505D2" w:rsidR="0086431A" w:rsidRPr="00515722" w:rsidRDefault="0086431A" w:rsidP="0086431A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Employment Rate in Q2 following the Exit to Follow-up  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2C8A150A" w14:textId="445D16FD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71%</w:t>
            </w:r>
          </w:p>
        </w:tc>
        <w:tc>
          <w:tcPr>
            <w:tcW w:w="1127" w:type="dxa"/>
          </w:tcPr>
          <w:p w14:paraId="19AC4CFD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54B05B5" w14:textId="7EEE5E80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8EAE304" w14:textId="7B570AEC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D371B1B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C4854D8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6431A" w:rsidRPr="00580201" w14:paraId="4C065C97" w14:textId="25722214" w:rsidTr="0086431A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23F2B717" w14:textId="4247CF9C" w:rsidR="0086431A" w:rsidRPr="00515722" w:rsidRDefault="0086431A" w:rsidP="0086431A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Employment Rate in Q4 following the Exit to Follow -up 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3166B3A4" w14:textId="57F47C7F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72%</w:t>
            </w:r>
          </w:p>
        </w:tc>
        <w:tc>
          <w:tcPr>
            <w:tcW w:w="1127" w:type="dxa"/>
          </w:tcPr>
          <w:p w14:paraId="11E351A7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3E9991F" w14:textId="655F3E3B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5B91C72" w14:textId="495BDAE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2A671F0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26922CD0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6431A" w:rsidRPr="00001E53" w14:paraId="3CA67936" w14:textId="1D2C0219" w:rsidTr="0086431A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2B1AE7AC" w14:textId="5958F265" w:rsidR="0086431A" w:rsidRPr="00515722" w:rsidRDefault="0086431A" w:rsidP="0086431A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Advancement in employment as demonstrated by gain in earnings, wage or benefits. 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42366AA8" w14:textId="4457F9DD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60%</w:t>
            </w:r>
          </w:p>
        </w:tc>
        <w:tc>
          <w:tcPr>
            <w:tcW w:w="1127" w:type="dxa"/>
          </w:tcPr>
          <w:p w14:paraId="5EF9BABB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F2A302A" w14:textId="126C4758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0D6F6DB" w14:textId="7D158F5F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632B4B4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C5939BF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00B" w:rsidRPr="00001E53" w14:paraId="32DBA594" w14:textId="610EF614" w:rsidTr="003B57C7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5984DFB6" w14:textId="4FD6B733" w:rsidR="0085700B" w:rsidRPr="00515722" w:rsidRDefault="0085700B" w:rsidP="0085700B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Occupational skills training starts</w:t>
            </w:r>
            <w:r w:rsidR="003A7A2E"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#</w:t>
            </w:r>
            <w:r w:rsidR="004857F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5D6C09">
              <w:rPr>
                <w:rFonts w:asciiTheme="minorHAnsi" w:eastAsiaTheme="minorEastAsia" w:hAnsiTheme="minorHAnsi" w:cstheme="minorBidi"/>
                <w:sz w:val="22"/>
                <w:szCs w:val="22"/>
              </w:rPr>
              <w:t>(</w:t>
            </w:r>
            <w:r w:rsidR="00756D44">
              <w:rPr>
                <w:rFonts w:asciiTheme="minorHAnsi" w:eastAsiaTheme="minorEastAsia" w:hAnsiTheme="minorHAnsi" w:cstheme="minorBidi"/>
                <w:sz w:val="22"/>
                <w:szCs w:val="22"/>
              </w:rPr>
              <w:t># of ISVT training starts for ISVT)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598733D0" w14:textId="55F79C2A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5A59049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0694084" w14:textId="7E301514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FD4F5B5" w14:textId="712C6D4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A1C63E8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16034964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00B" w:rsidRPr="00001E53" w14:paraId="3B35B5BE" w14:textId="1B47D89B" w:rsidTr="003B57C7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2F6BF1A3" w14:textId="608B3970" w:rsidR="0085700B" w:rsidRPr="00515722" w:rsidRDefault="0085700B" w:rsidP="0085700B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Occupational skills training completions</w:t>
            </w:r>
            <w:r w:rsidR="003A7A2E"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#</w:t>
            </w:r>
            <w:r w:rsidR="00756D4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(# of ISVT </w:t>
            </w:r>
            <w:r w:rsidR="00444672">
              <w:rPr>
                <w:rFonts w:asciiTheme="minorHAnsi" w:eastAsiaTheme="minorEastAsia" w:hAnsiTheme="minorHAnsi" w:cstheme="minorBidi"/>
                <w:sz w:val="22"/>
                <w:szCs w:val="22"/>
              </w:rPr>
              <w:t>training completions for ISVT)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5B21D002" w14:textId="67A615F6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6B3312A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34F9E5F" w14:textId="3091DC0A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F1EB5A3" w14:textId="519F320B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E350D2B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2E4D6EC7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00B" w:rsidRPr="00001E53" w14:paraId="19121C54" w14:textId="77777777" w:rsidTr="003B57C7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5630BBB2" w14:textId="7CEA4926" w:rsidR="0085700B" w:rsidRPr="00515722" w:rsidDel="00FC1102" w:rsidRDefault="00476990" w:rsidP="0085700B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Number of Work Experience Starts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269D8551" w14:textId="0BD325C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4102C40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B7E5316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84669E7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059A6F4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0A667E90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87783" w:rsidRPr="00001E53" w14:paraId="1DB9B829" w14:textId="77777777" w:rsidTr="003B57C7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513DA087" w14:textId="01606A7E" w:rsidR="00387783" w:rsidRPr="00515722" w:rsidRDefault="00387783" w:rsidP="00387783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Attainment of Unsubsidized Employment %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4444473D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A6DD418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26E4388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B2195B1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278869C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4D0EA4F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87783" w:rsidRPr="00001E53" w14:paraId="31771BAD" w14:textId="77777777" w:rsidTr="003B57C7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498DFF23" w14:textId="6AE21D64" w:rsidR="00387783" w:rsidRPr="00515722" w:rsidRDefault="00387783" w:rsidP="00387783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Attainment of Career Track Employment  %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6781CF2F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9F6265F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32B04B8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460EA93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513DA40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05A8A2B8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27E6ED66" w14:textId="567ED51B" w:rsidR="000C26BC" w:rsidRPr="00515722" w:rsidRDefault="000C26BC" w:rsidP="14508911">
      <w:pPr>
        <w:rPr>
          <w:rFonts w:asciiTheme="minorHAnsi" w:eastAsiaTheme="minorEastAsia" w:hAnsiTheme="minorHAnsi" w:cstheme="minorBidi"/>
          <w:sz w:val="18"/>
          <w:szCs w:val="18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167"/>
        <w:gridCol w:w="1271"/>
        <w:gridCol w:w="1196"/>
        <w:gridCol w:w="1036"/>
        <w:gridCol w:w="1170"/>
        <w:gridCol w:w="4050"/>
      </w:tblGrid>
      <w:tr w:rsidR="00A24B5E" w:rsidRPr="002F6801" w14:paraId="345628EA" w14:textId="77777777" w:rsidTr="31009E96">
        <w:trPr>
          <w:trHeight w:val="377"/>
        </w:trPr>
        <w:tc>
          <w:tcPr>
            <w:tcW w:w="10890" w:type="dxa"/>
            <w:gridSpan w:val="6"/>
            <w:shd w:val="clear" w:color="auto" w:fill="8EAADB" w:themeFill="accent1" w:themeFillTint="99"/>
            <w:vAlign w:val="center"/>
          </w:tcPr>
          <w:p w14:paraId="7E91A439" w14:textId="207E97A9" w:rsidR="00A24B5E" w:rsidRPr="00515722" w:rsidRDefault="00A24B5E" w:rsidP="008874F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Career Boost program</w:t>
            </w:r>
          </w:p>
        </w:tc>
      </w:tr>
      <w:tr w:rsidR="000C26BC" w:rsidRPr="002F6801" w14:paraId="468CD36B" w14:textId="77777777" w:rsidTr="31009E96">
        <w:trPr>
          <w:trHeight w:val="377"/>
        </w:trPr>
        <w:tc>
          <w:tcPr>
            <w:tcW w:w="2167" w:type="dxa"/>
            <w:shd w:val="clear" w:color="auto" w:fill="8EAADB" w:themeFill="accent1" w:themeFillTint="99"/>
            <w:vAlign w:val="center"/>
          </w:tcPr>
          <w:p w14:paraId="612E36CC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Type of SNAP E&amp;T Service</w:t>
            </w:r>
          </w:p>
        </w:tc>
        <w:tc>
          <w:tcPr>
            <w:tcW w:w="1271" w:type="dxa"/>
            <w:shd w:val="clear" w:color="auto" w:fill="8EAADB" w:themeFill="accent1" w:themeFillTint="99"/>
            <w:vAlign w:val="center"/>
          </w:tcPr>
          <w:p w14:paraId="44F91AA8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Annual Goal # SNAP Recipients Served</w:t>
            </w:r>
          </w:p>
        </w:tc>
        <w:tc>
          <w:tcPr>
            <w:tcW w:w="1196" w:type="dxa"/>
            <w:shd w:val="clear" w:color="auto" w:fill="8EAADB" w:themeFill="accent1" w:themeFillTint="99"/>
          </w:tcPr>
          <w:p w14:paraId="2380841D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 xml:space="preserve">Actual # Served </w:t>
            </w:r>
          </w:p>
          <w:p w14:paraId="1459014A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(Year-to-Date)</w:t>
            </w:r>
          </w:p>
        </w:tc>
        <w:tc>
          <w:tcPr>
            <w:tcW w:w="1036" w:type="dxa"/>
            <w:shd w:val="clear" w:color="auto" w:fill="8EAADB" w:themeFill="accent1" w:themeFillTint="99"/>
          </w:tcPr>
          <w:p w14:paraId="35932290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Progress towards Annual Goal (%)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68A1CE5E" w14:textId="77777777" w:rsidR="000C26BC" w:rsidRPr="00515722" w:rsidRDefault="000C26BC">
            <w:pPr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Actual # Served (During the Quarter)</w:t>
            </w:r>
          </w:p>
        </w:tc>
        <w:tc>
          <w:tcPr>
            <w:tcW w:w="4050" w:type="dxa"/>
            <w:shd w:val="clear" w:color="auto" w:fill="8EAADB" w:themeFill="accent1" w:themeFillTint="99"/>
          </w:tcPr>
          <w:p w14:paraId="2276E71C" w14:textId="77777777" w:rsidR="000C26BC" w:rsidRPr="00515722" w:rsidRDefault="000C26BC">
            <w:pPr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 xml:space="preserve">How have your staff verified that monthly data is accurate and aligned between I-Trac Career Boost </w:t>
            </w:r>
            <w:r w:rsidRPr="14508911">
              <w:rPr>
                <w:rFonts w:eastAsiaTheme="minorEastAsia"/>
                <w:b/>
                <w:sz w:val="22"/>
                <w:szCs w:val="22"/>
                <w:u w:val="single"/>
              </w:rPr>
              <w:t>and</w:t>
            </w:r>
            <w:r w:rsidRPr="14508911">
              <w:rPr>
                <w:rFonts w:eastAsiaTheme="minorEastAsia"/>
                <w:b/>
                <w:sz w:val="22"/>
                <w:szCs w:val="22"/>
              </w:rPr>
              <w:t xml:space="preserve"> iMatchSkills?</w:t>
            </w:r>
          </w:p>
        </w:tc>
      </w:tr>
      <w:tr w:rsidR="000C26BC" w:rsidRPr="002F6801" w14:paraId="5A24832D" w14:textId="77777777" w:rsidTr="008874FF">
        <w:trPr>
          <w:trHeight w:val="288"/>
        </w:trPr>
        <w:tc>
          <w:tcPr>
            <w:tcW w:w="2167" w:type="dxa"/>
            <w:vAlign w:val="center"/>
          </w:tcPr>
          <w:p w14:paraId="23979D32" w14:textId="77777777" w:rsidR="000C26BC" w:rsidRPr="00515722" w:rsidRDefault="000C26BC">
            <w:pPr>
              <w:rPr>
                <w:rFonts w:eastAsiaTheme="minorEastAsia"/>
                <w:color w:val="FF0000"/>
                <w:sz w:val="22"/>
                <w:szCs w:val="22"/>
              </w:rPr>
            </w:pPr>
            <w:r w:rsidRPr="14508911">
              <w:rPr>
                <w:rFonts w:eastAsiaTheme="minorEastAsia"/>
                <w:sz w:val="22"/>
                <w:szCs w:val="22"/>
              </w:rPr>
              <w:t xml:space="preserve">Job Search Training </w:t>
            </w:r>
          </w:p>
        </w:tc>
        <w:tc>
          <w:tcPr>
            <w:tcW w:w="1271" w:type="dxa"/>
            <w:vAlign w:val="center"/>
          </w:tcPr>
          <w:p w14:paraId="0A763B2B" w14:textId="0CD211D2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4C89657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36" w:type="dxa"/>
          </w:tcPr>
          <w:p w14:paraId="4E3C90E0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8EB23A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1580E2B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EA68B1C" w14:textId="77777777" w:rsidR="00490BB0" w:rsidRDefault="00490BB0" w:rsidP="00C9470B">
      <w:pPr>
        <w:rPr>
          <w:rFonts w:asciiTheme="minorHAnsi" w:eastAsiaTheme="minorEastAsia" w:hAnsiTheme="minorHAnsi" w:cstheme="minorBidi"/>
          <w:b/>
          <w:color w:val="000000" w:themeColor="text1"/>
          <w:u w:val="single"/>
        </w:rPr>
      </w:pPr>
    </w:p>
    <w:p w14:paraId="72E73E12" w14:textId="77777777" w:rsidR="00490BB0" w:rsidRDefault="00490BB0" w:rsidP="00C9470B">
      <w:pPr>
        <w:rPr>
          <w:rFonts w:asciiTheme="minorHAnsi" w:eastAsiaTheme="minorEastAsia" w:hAnsiTheme="minorHAnsi" w:cstheme="minorBidi"/>
          <w:b/>
          <w:color w:val="000000" w:themeColor="text1"/>
          <w:u w:val="single"/>
        </w:rPr>
      </w:pPr>
    </w:p>
    <w:p w14:paraId="4868056F" w14:textId="36338E4F" w:rsidR="00C9470B" w:rsidRPr="00515722" w:rsidRDefault="00464F10" w:rsidP="00C9470B">
      <w:pPr>
        <w:rPr>
          <w:rFonts w:asciiTheme="minorHAnsi" w:eastAsiaTheme="minorEastAsia" w:hAnsiTheme="minorHAnsi" w:cstheme="minorBidi"/>
          <w:b/>
          <w:smallCaps/>
          <w:color w:val="000000"/>
          <w:u w:val="single"/>
        </w:rPr>
      </w:pPr>
      <w:r w:rsidRPr="04AB6C64">
        <w:rPr>
          <w:rFonts w:asciiTheme="minorHAnsi" w:eastAsiaTheme="minorEastAsia" w:hAnsiTheme="minorHAnsi" w:cstheme="minorBidi"/>
          <w:b/>
          <w:color w:val="000000" w:themeColor="text1"/>
          <w:u w:val="single"/>
        </w:rPr>
        <w:t xml:space="preserve">III. </w:t>
      </w:r>
      <w:r w:rsidR="00665D5D" w:rsidRPr="04AB6C64">
        <w:rPr>
          <w:rFonts w:asciiTheme="minorHAnsi" w:eastAsiaTheme="minorEastAsia" w:hAnsiTheme="minorHAnsi" w:cstheme="minorBidi"/>
          <w:b/>
          <w:color w:val="000000" w:themeColor="text1"/>
          <w:u w:val="single"/>
        </w:rPr>
        <w:t xml:space="preserve"> </w:t>
      </w:r>
      <w:r w:rsidR="00F14FFA">
        <w:tab/>
      </w:r>
      <w:r w:rsidR="00C9470B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Data Collection and Entry</w:t>
      </w:r>
    </w:p>
    <w:p w14:paraId="1AFAF372" w14:textId="2DFD3223" w:rsidR="00756BA0" w:rsidRPr="00515722" w:rsidRDefault="00756BA0" w:rsidP="009D4363">
      <w:pPr>
        <w:rPr>
          <w:rFonts w:asciiTheme="minorHAnsi" w:eastAsiaTheme="minorEastAsia" w:hAnsiTheme="minorHAnsi" w:cstheme="minorBidi"/>
          <w:color w:val="000000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Describe your program’s plan and strategies to ensure timely and accurate contract</w:t>
      </w:r>
      <w:r w:rsidR="00D06109" w:rsidRPr="04AB6C64">
        <w:rPr>
          <w:rFonts w:asciiTheme="minorHAnsi" w:eastAsiaTheme="minorEastAsia" w:hAnsiTheme="minorHAnsi" w:cstheme="minorBidi"/>
          <w:color w:val="000000" w:themeColor="text1"/>
        </w:rPr>
        <w:t>-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required</w:t>
      </w:r>
      <w:r w:rsidR="00D0610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data entry</w:t>
      </w:r>
      <w:r w:rsidR="00CB2AB4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 xml:space="preserve"> Describe how</w:t>
      </w:r>
      <w:r w:rsidR="00CB2AB4" w:rsidRPr="04AB6C64">
        <w:rPr>
          <w:rFonts w:asciiTheme="minorHAnsi" w:eastAsiaTheme="minorEastAsia" w:hAnsiTheme="minorHAnsi" w:cstheme="minorBidi"/>
          <w:color w:val="000000" w:themeColor="text1"/>
        </w:rPr>
        <w:t xml:space="preserve"> you ensure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 xml:space="preserve"> monthly services </w:t>
      </w:r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 xml:space="preserve">are 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>entered in</w:t>
      </w:r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3044F" w:rsidRPr="04AB6C64">
        <w:rPr>
          <w:rFonts w:asciiTheme="minorHAnsi" w:eastAsiaTheme="minorEastAsia" w:hAnsiTheme="minorHAnsi" w:cstheme="minorBidi"/>
          <w:color w:val="000000" w:themeColor="text1"/>
        </w:rPr>
        <w:t xml:space="preserve">I-Trac 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>EOP Portland</w:t>
      </w:r>
      <w:r w:rsidR="00E3044F" w:rsidRPr="04AB6C64">
        <w:rPr>
          <w:rFonts w:asciiTheme="minorHAnsi" w:eastAsiaTheme="minorEastAsia" w:hAnsiTheme="minorHAnsi" w:cstheme="minorBidi"/>
          <w:color w:val="000000" w:themeColor="text1"/>
        </w:rPr>
        <w:t>, as well as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3044F" w:rsidRPr="04AB6C64">
        <w:rPr>
          <w:rFonts w:asciiTheme="minorHAnsi" w:eastAsiaTheme="minorEastAsia" w:hAnsiTheme="minorHAnsi" w:cstheme="minorBidi"/>
          <w:color w:val="000000" w:themeColor="text1"/>
        </w:rPr>
        <w:t>in I-Trac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 xml:space="preserve"> Career Boos</w:t>
      </w:r>
      <w:r w:rsidR="00E3044F" w:rsidRPr="04AB6C64">
        <w:rPr>
          <w:rFonts w:asciiTheme="minorHAnsi" w:eastAsiaTheme="minorEastAsia" w:hAnsiTheme="minorHAnsi" w:cstheme="minorBidi"/>
          <w:color w:val="000000" w:themeColor="text1"/>
        </w:rPr>
        <w:t xml:space="preserve">t </w:t>
      </w:r>
      <w:r w:rsidR="00CA49FD" w:rsidRPr="04AB6C64">
        <w:rPr>
          <w:rFonts w:asciiTheme="minorHAnsi" w:eastAsiaTheme="minorEastAsia" w:hAnsiTheme="minorHAnsi" w:cstheme="minorBidi"/>
          <w:color w:val="000000" w:themeColor="text1"/>
        </w:rPr>
        <w:t xml:space="preserve">records </w:t>
      </w:r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>and</w:t>
      </w:r>
      <w:r w:rsidR="00CA49FD" w:rsidRPr="04AB6C64">
        <w:rPr>
          <w:rFonts w:asciiTheme="minorHAnsi" w:eastAsiaTheme="minorEastAsia" w:hAnsiTheme="minorHAnsi" w:cstheme="minorBidi"/>
          <w:color w:val="000000" w:themeColor="text1"/>
        </w:rPr>
        <w:t xml:space="preserve"> in </w:t>
      </w:r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>iMatchSkills for SNAP participants in your program</w:t>
      </w:r>
      <w:r w:rsidR="00D06109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06050333" w14:textId="5420163B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091C173F" w14:textId="57E09700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A24D3BE" w14:textId="074AD3BC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25924AEF" w14:textId="1EC63490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53F4C904" w14:textId="5553405A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235F8126" w14:textId="77777777" w:rsidR="00593A78" w:rsidRPr="00515722" w:rsidRDefault="00593A78" w:rsidP="009D4363">
      <w:pPr>
        <w:rPr>
          <w:rFonts w:asciiTheme="minorHAnsi" w:eastAsiaTheme="minorEastAsia" w:hAnsiTheme="minorHAnsi" w:cstheme="minorBidi"/>
          <w:color w:val="000000"/>
        </w:rPr>
      </w:pPr>
    </w:p>
    <w:p w14:paraId="21EA44C1" w14:textId="77777777" w:rsidR="00CA4560" w:rsidRPr="00515722" w:rsidRDefault="00464F10" w:rsidP="00CA4560">
      <w:pPr>
        <w:rPr>
          <w:rFonts w:asciiTheme="minorHAnsi" w:eastAsiaTheme="minorEastAsia" w:hAnsiTheme="minorHAnsi" w:cstheme="minorBidi"/>
          <w:b/>
          <w:smallCaps/>
          <w:color w:val="000000"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IV.</w:t>
      </w:r>
      <w:r w:rsidR="00CA4560">
        <w:tab/>
      </w:r>
      <w:r w:rsidR="00DC3159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Success Stories</w:t>
      </w:r>
    </w:p>
    <w:p w14:paraId="09FB70F0" w14:textId="2E803FEB" w:rsidR="00DB2FD9" w:rsidRPr="00515722" w:rsidRDefault="00740ECB" w:rsidP="14508911">
      <w:pPr>
        <w:rPr>
          <w:rFonts w:asciiTheme="minorHAnsi" w:eastAsiaTheme="minorEastAsia" w:hAnsiTheme="minorHAnsi" w:cstheme="minorBidi"/>
          <w:color w:val="000000" w:themeColor="text1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Share participant stories for each category.  Please include your best practices for serving EOP eligible population.</w:t>
      </w:r>
      <w:r w:rsidR="00DB2FD9" w:rsidRPr="04AB6C64" w:rsidDel="00F83F7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547A3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>Please</w:t>
      </w:r>
      <w:r w:rsidR="00C212C8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>,</w:t>
      </w:r>
      <w:r w:rsidR="008547A3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 xml:space="preserve"> submit I-Trac ID# and a Release of Information (</w:t>
      </w:r>
      <w:hyperlink r:id="rId13" w:tgtFrame="_blank" w:history="1">
        <w:r w:rsidR="00EA6974" w:rsidRPr="14508911">
          <w:rPr>
            <w:rStyle w:val="Hyperlink"/>
            <w:rFonts w:ascii="Roboto" w:hAnsi="Roboto"/>
            <w:color w:val="8DC63F"/>
            <w:sz w:val="26"/>
            <w:szCs w:val="26"/>
            <w:highlight w:val="yellow"/>
            <w:shd w:val="clear" w:color="auto" w:fill="FFFFFF"/>
          </w:rPr>
          <w:t>Success Story Release</w:t>
        </w:r>
      </w:hyperlink>
      <w:r w:rsidR="008547A3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>) form signed by the participant for each story submitted</w:t>
      </w:r>
      <w:r w:rsidR="000A4472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>.</w:t>
      </w:r>
      <w:r w:rsidR="000A4472" w:rsidRPr="04AB6C64">
        <w:rPr>
          <w:rFonts w:asciiTheme="minorHAnsi" w:eastAsiaTheme="minorEastAsia" w:hAnsiTheme="minorHAnsi" w:cstheme="minorBidi"/>
          <w:b/>
          <w:color w:val="000000" w:themeColor="text1"/>
        </w:rPr>
        <w:t xml:space="preserve"> </w:t>
      </w:r>
      <w:r w:rsidR="000A4472" w:rsidRPr="04AB6C64">
        <w:rPr>
          <w:rFonts w:asciiTheme="minorHAnsi" w:eastAsiaTheme="minorEastAsia" w:hAnsiTheme="minorHAnsi" w:cstheme="minorBidi"/>
          <w:color w:val="000000" w:themeColor="text1"/>
        </w:rPr>
        <w:t xml:space="preserve">Please do not include names or other personally identifiable information.  </w:t>
      </w:r>
      <w:r w:rsidR="004E4EB6" w:rsidRPr="04AB6C64">
        <w:rPr>
          <w:rFonts w:asciiTheme="minorHAnsi" w:eastAsiaTheme="minorEastAsia" w:hAnsiTheme="minorHAnsi" w:cstheme="minorBidi"/>
          <w:color w:val="000000" w:themeColor="text1"/>
        </w:rPr>
        <w:t xml:space="preserve">Success story guidance can be found </w:t>
      </w:r>
      <w:hyperlink r:id="rId14">
        <w:r w:rsidR="004E4EB6" w:rsidRPr="04AB6C64">
          <w:rPr>
            <w:rStyle w:val="Hyperlink"/>
            <w:rFonts w:asciiTheme="minorHAnsi" w:eastAsiaTheme="minorEastAsia" w:hAnsiTheme="minorHAnsi" w:cstheme="minorBidi"/>
          </w:rPr>
          <w:t>here</w:t>
        </w:r>
      </w:hyperlink>
      <w:r w:rsidR="00FE3567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7609B184" w14:textId="041F858D" w:rsidR="00740ECB" w:rsidRPr="00515722" w:rsidRDefault="00740ECB" w:rsidP="00FA2A06">
      <w:pPr>
        <w:numPr>
          <w:ilvl w:val="0"/>
          <w:numId w:val="9"/>
        </w:numPr>
        <w:rPr>
          <w:rFonts w:asciiTheme="minorHAnsi" w:eastAsiaTheme="minorEastAsia" w:hAnsiTheme="minorHAnsi" w:cstheme="minorBidi"/>
          <w:color w:val="000000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Success Stories (highlight customer success and what’s working well in the program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>)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.</w:t>
      </w:r>
      <w:r w:rsidR="00EF2C34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F200C" w:rsidRPr="04AB6C64">
        <w:rPr>
          <w:rFonts w:asciiTheme="minorHAnsi" w:eastAsiaTheme="minorEastAsia" w:hAnsiTheme="minorHAnsi" w:cstheme="minorBidi"/>
          <w:color w:val="000000" w:themeColor="text1"/>
        </w:rPr>
        <w:t>At least o</w:t>
      </w:r>
      <w:r w:rsidR="00EF2C34" w:rsidRPr="04AB6C64">
        <w:rPr>
          <w:rFonts w:asciiTheme="minorHAnsi" w:eastAsiaTheme="minorEastAsia" w:hAnsiTheme="minorHAnsi" w:cstheme="minorBidi"/>
          <w:color w:val="000000" w:themeColor="text1"/>
        </w:rPr>
        <w:t xml:space="preserve">ne </w:t>
      </w:r>
      <w:r w:rsidR="00391B75" w:rsidRPr="04AB6C64">
        <w:rPr>
          <w:rFonts w:asciiTheme="minorHAnsi" w:eastAsiaTheme="minorEastAsia" w:hAnsiTheme="minorHAnsi" w:cstheme="minorBidi"/>
          <w:color w:val="000000" w:themeColor="text1"/>
        </w:rPr>
        <w:t xml:space="preserve">submission should </w:t>
      </w:r>
      <w:r w:rsidR="006F200C" w:rsidRPr="04AB6C64">
        <w:rPr>
          <w:rFonts w:asciiTheme="minorHAnsi" w:eastAsiaTheme="minorEastAsia" w:hAnsiTheme="minorHAnsi" w:cstheme="minorBidi"/>
          <w:color w:val="000000" w:themeColor="text1"/>
        </w:rPr>
        <w:t xml:space="preserve">describe a </w:t>
      </w:r>
      <w:r w:rsidR="00E24E95" w:rsidRPr="04AB6C64">
        <w:rPr>
          <w:rFonts w:asciiTheme="minorHAnsi" w:eastAsiaTheme="minorEastAsia" w:hAnsiTheme="minorHAnsi" w:cstheme="minorBidi"/>
          <w:color w:val="000000" w:themeColor="text1"/>
        </w:rPr>
        <w:t xml:space="preserve">SNAP </w:t>
      </w:r>
      <w:r w:rsidR="006F200C" w:rsidRPr="04AB6C64">
        <w:rPr>
          <w:rFonts w:asciiTheme="minorHAnsi" w:eastAsiaTheme="minorEastAsia" w:hAnsiTheme="minorHAnsi" w:cstheme="minorBidi"/>
          <w:color w:val="000000" w:themeColor="text1"/>
        </w:rPr>
        <w:t>customer served in your Career Boost program.</w:t>
      </w:r>
      <w:r w:rsidR="00FB6B30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6CEC1022" w14:textId="77777777" w:rsidR="00740ECB" w:rsidRPr="00515722" w:rsidRDefault="00740ECB" w:rsidP="00740ECB">
      <w:pPr>
        <w:ind w:left="720"/>
        <w:rPr>
          <w:rFonts w:asciiTheme="minorHAnsi" w:eastAsiaTheme="minorEastAsia" w:hAnsiTheme="minorHAnsi" w:cstheme="minorBidi"/>
          <w:color w:val="000000"/>
        </w:rPr>
      </w:pPr>
    </w:p>
    <w:p w14:paraId="3733D9DE" w14:textId="3A83828F" w:rsidR="00740ECB" w:rsidRPr="00515722" w:rsidRDefault="00740ECB" w:rsidP="00FA2A06">
      <w:pPr>
        <w:numPr>
          <w:ilvl w:val="0"/>
          <w:numId w:val="9"/>
        </w:numPr>
        <w:rPr>
          <w:rFonts w:asciiTheme="minorHAnsi" w:eastAsiaTheme="minorEastAsia" w:hAnsiTheme="minorHAnsi" w:cstheme="minorBidi"/>
          <w:color w:val="000000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Challenging Stories (highlight customer challenges and how we can improve the program)</w:t>
      </w:r>
      <w:r w:rsidR="00C85286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5B39FAAE" w14:textId="77777777" w:rsidR="00740ECB" w:rsidRPr="00515722" w:rsidRDefault="00740ECB" w:rsidP="00CA4560">
      <w:pPr>
        <w:rPr>
          <w:rFonts w:asciiTheme="minorHAnsi" w:eastAsiaTheme="minorEastAsia" w:hAnsiTheme="minorHAnsi" w:cstheme="minorBidi"/>
          <w:color w:val="000000"/>
        </w:rPr>
      </w:pPr>
    </w:p>
    <w:p w14:paraId="093C70D2" w14:textId="7B81C537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4BDEFF0" w14:textId="093AD8CC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1D3893A" w14:textId="0E897AE6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2EFBCCA0" w14:textId="6D30E7A6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5BEDFC79" w14:textId="2E0D1288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34C2B886" w14:textId="77777777" w:rsidR="00CA4560" w:rsidRPr="00515722" w:rsidRDefault="0065733C" w:rsidP="00CA4560">
      <w:pPr>
        <w:rPr>
          <w:rFonts w:asciiTheme="minorHAnsi" w:eastAsiaTheme="minorEastAsia" w:hAnsiTheme="minorHAnsi" w:cstheme="minorBidi"/>
          <w:b/>
          <w:smallCaps/>
          <w:color w:val="000000"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V</w:t>
      </w:r>
      <w:r w:rsidR="00CA4560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.</w:t>
      </w:r>
      <w:r w:rsidR="00CA4560">
        <w:tab/>
      </w:r>
      <w:r w:rsidR="00CA4560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Technical Assistance/Training</w:t>
      </w:r>
    </w:p>
    <w:p w14:paraId="2D2DB882" w14:textId="2C913D96" w:rsidR="00CA4560" w:rsidRPr="00515722" w:rsidRDefault="00E52867" w:rsidP="00CA4560">
      <w:pPr>
        <w:rPr>
          <w:rFonts w:asciiTheme="minorHAnsi" w:eastAsiaTheme="minorEastAsia" w:hAnsiTheme="minorHAnsi" w:cstheme="minorBidi"/>
          <w:color w:val="000000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S</w:t>
      </w:r>
      <w:r w:rsidR="00CA4560" w:rsidRPr="04AB6C64">
        <w:rPr>
          <w:rFonts w:asciiTheme="minorHAnsi" w:eastAsiaTheme="minorEastAsia" w:hAnsiTheme="minorHAnsi" w:cstheme="minorBidi"/>
          <w:color w:val="000000" w:themeColor="text1"/>
        </w:rPr>
        <w:t>ubmit suggestions and re</w:t>
      </w:r>
      <w:r w:rsidR="00E66106" w:rsidRPr="04AB6C64">
        <w:rPr>
          <w:rFonts w:asciiTheme="minorHAnsi" w:eastAsiaTheme="minorEastAsia" w:hAnsiTheme="minorHAnsi" w:cstheme="minorBidi"/>
          <w:color w:val="000000" w:themeColor="text1"/>
        </w:rPr>
        <w:t xml:space="preserve">quests for technical assistance </w:t>
      </w:r>
      <w:r w:rsidR="00CA4560" w:rsidRPr="04AB6C64">
        <w:rPr>
          <w:rFonts w:asciiTheme="minorHAnsi" w:eastAsiaTheme="minorEastAsia" w:hAnsiTheme="minorHAnsi" w:cstheme="minorBidi"/>
          <w:color w:val="000000" w:themeColor="text1"/>
        </w:rPr>
        <w:t>or training</w:t>
      </w:r>
      <w:r w:rsidR="00DA2DC5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4E0C262C" w14:textId="77777777" w:rsidR="00474ED0" w:rsidRPr="00515722" w:rsidRDefault="00474ED0" w:rsidP="00CA4560">
      <w:pPr>
        <w:rPr>
          <w:rFonts w:asciiTheme="minorHAnsi" w:eastAsiaTheme="minorEastAsia" w:hAnsiTheme="minorHAnsi" w:cstheme="minorBidi"/>
          <w:color w:val="000000"/>
        </w:rPr>
      </w:pPr>
    </w:p>
    <w:p w14:paraId="64E417D3" w14:textId="0A68FBDF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09B1865F" w14:textId="2C617133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A5F2B8B" w14:textId="49C79BB0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FCFE159" w14:textId="6126946C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E3FD33E" w14:textId="0A871534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2C6D4F6B" w14:textId="5295A425" w:rsidR="14508911" w:rsidRDefault="14508911" w:rsidP="14508911">
      <w:pPr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</w:pPr>
    </w:p>
    <w:p w14:paraId="755993E1" w14:textId="25C9CE5F" w:rsidR="14508911" w:rsidRDefault="14508911" w:rsidP="14508911">
      <w:pPr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</w:pPr>
    </w:p>
    <w:p w14:paraId="43093B14" w14:textId="2BEAF65F" w:rsidR="6437B69D" w:rsidRDefault="6437B69D" w:rsidP="6437B69D">
      <w:pPr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</w:pPr>
    </w:p>
    <w:p w14:paraId="6E0A6E47" w14:textId="231E2371" w:rsidR="00474ED0" w:rsidRPr="00515722" w:rsidRDefault="00474ED0" w:rsidP="00474ED0">
      <w:pPr>
        <w:rPr>
          <w:rFonts w:asciiTheme="minorHAnsi" w:eastAsiaTheme="minorEastAsia" w:hAnsiTheme="minorHAnsi" w:cstheme="minorBidi"/>
          <w:b/>
          <w:smallCaps/>
          <w:color w:val="000000"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V</w:t>
      </w:r>
      <w:r w:rsidR="001443D8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I</w:t>
      </w: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 xml:space="preserve">. </w:t>
      </w:r>
      <w:r>
        <w:tab/>
      </w: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contract budget</w:t>
      </w:r>
    </w:p>
    <w:p w14:paraId="1EA00276" w14:textId="1C5ADD6B" w:rsidR="14508911" w:rsidRDefault="00474ED0" w:rsidP="14508911">
      <w:pPr>
        <w:rPr>
          <w:rFonts w:asciiTheme="minorHAnsi" w:eastAsiaTheme="minorEastAsia" w:hAnsiTheme="minorHAnsi" w:cstheme="minorBidi"/>
          <w:color w:val="000000" w:themeColor="text1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Using the most recent billing workbook, please complete the chart below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and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 includ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>e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 an explanation of any variance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-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positive or negative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A6232" w:rsidRPr="04AB6C64">
        <w:rPr>
          <w:rFonts w:asciiTheme="minorHAnsi" w:eastAsiaTheme="minorEastAsia" w:hAnsiTheme="minorHAnsi" w:cstheme="minorBidi"/>
          <w:color w:val="000000" w:themeColor="text1"/>
        </w:rPr>
        <w:t>–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 in </w:t>
      </w:r>
      <w:r w:rsidR="0057663E" w:rsidRPr="04AB6C64">
        <w:rPr>
          <w:rFonts w:asciiTheme="minorHAnsi" w:eastAsiaTheme="minorEastAsia" w:hAnsiTheme="minorHAnsi" w:cstheme="minorBidi"/>
          <w:color w:val="000000" w:themeColor="text1"/>
        </w:rPr>
        <w:t xml:space="preserve">total program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budget </w:t>
      </w:r>
      <w:r w:rsidR="0057663E" w:rsidRPr="04AB6C64">
        <w:rPr>
          <w:rFonts w:asciiTheme="minorHAnsi" w:eastAsiaTheme="minorEastAsia" w:hAnsiTheme="minorHAnsi" w:cstheme="minorBidi"/>
          <w:color w:val="000000" w:themeColor="text1"/>
        </w:rPr>
        <w:t xml:space="preserve">spending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versus actual to date</w:t>
      </w:r>
      <w:r w:rsidR="009A6232" w:rsidRPr="04AB6C64">
        <w:rPr>
          <w:rFonts w:asciiTheme="minorHAnsi" w:eastAsiaTheme="minorEastAsia" w:hAnsiTheme="minorHAnsi" w:cstheme="minorBidi"/>
          <w:color w:val="000000" w:themeColor="text1"/>
        </w:rPr>
        <w:t>. Compare spending to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 an average expenditure rate of 25% per quarter. 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>P</w:t>
      </w:r>
      <w:r w:rsidR="00A073AA" w:rsidRPr="04AB6C64">
        <w:rPr>
          <w:rFonts w:asciiTheme="minorHAnsi" w:eastAsiaTheme="minorEastAsia" w:hAnsiTheme="minorHAnsi" w:cstheme="minorBidi"/>
          <w:color w:val="000000" w:themeColor="text1"/>
        </w:rPr>
        <w:t xml:space="preserve">lease 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>track SNAP by entering</w:t>
      </w:r>
      <w:r w:rsidR="00A073AA" w:rsidRPr="04AB6C64">
        <w:rPr>
          <w:rFonts w:asciiTheme="minorHAnsi" w:eastAsiaTheme="minorEastAsia" w:hAnsiTheme="minorHAnsi" w:cstheme="minorBidi"/>
          <w:color w:val="000000" w:themeColor="text1"/>
        </w:rPr>
        <w:t xml:space="preserve"> two rows </w:t>
      </w:r>
      <w:r w:rsidR="00D3030C" w:rsidRPr="04AB6C64">
        <w:rPr>
          <w:rFonts w:asciiTheme="minorHAnsi" w:eastAsiaTheme="minorEastAsia" w:hAnsiTheme="minorHAnsi" w:cstheme="minorBidi"/>
          <w:color w:val="000000" w:themeColor="text1"/>
        </w:rPr>
        <w:t>when a</w:t>
      </w:r>
      <w:r w:rsidR="00A073AA" w:rsidRPr="04AB6C64">
        <w:rPr>
          <w:rFonts w:asciiTheme="minorHAnsi" w:eastAsiaTheme="minorEastAsia" w:hAnsiTheme="minorHAnsi" w:cstheme="minorBidi"/>
          <w:color w:val="000000" w:themeColor="text1"/>
        </w:rPr>
        <w:t xml:space="preserve"> Funding Source is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split across SNAP and non-SNAP</w:t>
      </w:r>
      <w:r w:rsidR="002F21A6" w:rsidRPr="04AB6C64">
        <w:rPr>
          <w:rFonts w:asciiTheme="minorHAnsi" w:eastAsiaTheme="minorEastAsia" w:hAnsiTheme="minorHAnsi" w:cstheme="minorBidi"/>
          <w:color w:val="000000" w:themeColor="text1"/>
        </w:rPr>
        <w:t xml:space="preserve"> (</w:t>
      </w:r>
      <w:r w:rsidR="000B2DBF" w:rsidRPr="04AB6C64">
        <w:rPr>
          <w:rFonts w:asciiTheme="minorHAnsi" w:eastAsiaTheme="minorEastAsia" w:hAnsiTheme="minorHAnsi" w:cstheme="minorBidi"/>
          <w:color w:val="000000" w:themeColor="text1"/>
        </w:rPr>
        <w:t>e.</w:t>
      </w:r>
      <w:r w:rsidR="00CA49FD" w:rsidRPr="04AB6C64">
        <w:rPr>
          <w:rFonts w:asciiTheme="minorHAnsi" w:eastAsiaTheme="minorEastAsia" w:hAnsiTheme="minorHAnsi" w:cstheme="minorBidi"/>
          <w:color w:val="000000" w:themeColor="text1"/>
        </w:rPr>
        <w:t>g.</w:t>
      </w:r>
      <w:r w:rsidR="002F21A6" w:rsidRPr="04AB6C64">
        <w:rPr>
          <w:rFonts w:asciiTheme="minorHAnsi" w:eastAsiaTheme="minorEastAsia" w:hAnsiTheme="minorHAnsi" w:cstheme="minorBidi"/>
          <w:color w:val="000000" w:themeColor="text1"/>
        </w:rPr>
        <w:t xml:space="preserve"> row 1 Fund 500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0B2DBF" w:rsidRPr="04AB6C64">
        <w:rPr>
          <w:rFonts w:asciiTheme="minorHAnsi" w:eastAsiaTheme="minorEastAsia" w:hAnsiTheme="minorHAnsi" w:cstheme="minorBidi"/>
          <w:color w:val="000000" w:themeColor="text1"/>
        </w:rPr>
        <w:t xml:space="preserve">non-SNAP, row 2 Fund 500 </w:t>
      </w:r>
      <w:r w:rsidR="002F21A6" w:rsidRPr="04AB6C64">
        <w:rPr>
          <w:rFonts w:asciiTheme="minorHAnsi" w:eastAsiaTheme="minorEastAsia" w:hAnsiTheme="minorHAnsi" w:cstheme="minorBidi"/>
          <w:color w:val="000000" w:themeColor="text1"/>
        </w:rPr>
        <w:t>SNAP</w:t>
      </w:r>
      <w:r w:rsidR="000B2DBF" w:rsidRPr="04AB6C64">
        <w:rPr>
          <w:rFonts w:asciiTheme="minorHAnsi" w:eastAsiaTheme="minorEastAsia" w:hAnsiTheme="minorHAnsi" w:cstheme="minorBidi"/>
          <w:color w:val="000000" w:themeColor="text1"/>
        </w:rPr>
        <w:t>)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  <w:r w:rsidR="004D524B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0BB3F8D6" w14:textId="48625B02" w:rsidR="695870DC" w:rsidRDefault="695870DC" w:rsidP="695870DC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87858EB" w14:textId="7E1C9F78" w:rsidR="00474ED0" w:rsidRDefault="00474ED0" w:rsidP="00474ED0">
      <w:pPr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W w:w="10772" w:type="dxa"/>
        <w:tblInd w:w="11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72"/>
        <w:gridCol w:w="3060"/>
        <w:gridCol w:w="2700"/>
        <w:gridCol w:w="2340"/>
      </w:tblGrid>
      <w:tr w:rsidR="00F22740" w:rsidRPr="00665D5D" w14:paraId="44593D72" w14:textId="77777777" w:rsidTr="14508911">
        <w:trPr>
          <w:trHeight w:val="300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D881E59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Funding Source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A0130B2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AB5F9F3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Spent YTD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242BE96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% Spent</w:t>
            </w:r>
          </w:p>
        </w:tc>
      </w:tr>
      <w:tr w:rsidR="00F22740" w:rsidRPr="00665D5D" w14:paraId="4464716C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9727FD" w14:textId="42F886D5" w:rsidR="00F22740" w:rsidRPr="00515722" w:rsidRDefault="00266493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WIOA 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EC20" w14:textId="390F84ED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="001D338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$10,000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071F3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04787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22740" w:rsidRPr="00665D5D" w14:paraId="667705F3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C60273B" w14:textId="7B320E8D" w:rsidR="00F22740" w:rsidRPr="00515722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P10K 280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DEAF5" w14:textId="5BC84B00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="001D338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$50,000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BA1C1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9408E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22740" w:rsidRPr="00665D5D" w14:paraId="2B15164B" w14:textId="77777777" w:rsidTr="14508911">
        <w:trPr>
          <w:trHeight w:val="51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2C23E0" w14:textId="11EB9D6B" w:rsidR="00F22740" w:rsidRPr="00515722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WashCo CDBG 541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93817" w14:textId="4511B52C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="001D338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$6,494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C3F6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AD01" w14:textId="6A5D142F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CD5657" w:rsidRPr="00515722" w14:paraId="16B8F5F3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860DE3" w14:textId="3F4A5636" w:rsidR="00CD5657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WashCo CDBG SNAP 541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F87B9" w14:textId="68D3EF36" w:rsidR="00CD5657" w:rsidRPr="00515722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$43,506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677E9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2E5DB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CD5657" w:rsidRPr="00515722" w14:paraId="104E2381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BE8E667" w14:textId="2BD1F338" w:rsidR="00CD5657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WashCo General 570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BCCC4" w14:textId="63353A02" w:rsidR="00CD5657" w:rsidRPr="00515722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$3,722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B62C1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86101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CD5657" w:rsidRPr="00515722" w14:paraId="29662001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2A3CFF9" w14:textId="77777777" w:rsidR="00CD5657" w:rsidRDefault="001D3388" w:rsidP="00216C30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WashCo General SNAP 570</w:t>
            </w:r>
          </w:p>
          <w:p w14:paraId="3711293D" w14:textId="2340246C" w:rsidR="001D3388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7CD59" w14:textId="46EA2C5E" w:rsidR="00CD5657" w:rsidRPr="00515722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$13,493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D8E0C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F3D79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1D3388" w:rsidRPr="00515722" w14:paraId="47F1DC85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4CA2A5D" w14:textId="7053B1E6" w:rsidR="001D3388" w:rsidRDefault="001D3388" w:rsidP="00216C30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Reinvestment 752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9C9" w14:textId="7098CD03" w:rsidR="001D3388" w:rsidRPr="00515722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$16,451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D7B35" w14:textId="77777777" w:rsidR="001D3388" w:rsidRPr="00515722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C7A05" w14:textId="77777777" w:rsidR="001D3388" w:rsidRPr="00515722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1D3388" w:rsidRPr="00515722" w14:paraId="2001D7BC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1073F54" w14:textId="49FADF39" w:rsidR="001D3388" w:rsidRDefault="001D3388" w:rsidP="00216C30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Reinvestment SNAP 752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548DC" w14:textId="06F85732" w:rsidR="001D3388" w:rsidRPr="00515722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$11,387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92DD7" w14:textId="77777777" w:rsidR="001D3388" w:rsidRPr="00515722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045C8" w14:textId="77777777" w:rsidR="001D3388" w:rsidRPr="00515722" w:rsidRDefault="001D338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C575D2" w:rsidRPr="009E193E" w14:paraId="315F3FD1" w14:textId="77777777" w:rsidTr="14508911">
        <w:trPr>
          <w:trHeight w:val="300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C7AF0BF" w14:textId="78F9301B" w:rsidR="00C575D2" w:rsidRPr="00515722" w:rsidRDefault="00474ED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 xml:space="preserve"> </w:t>
            </w:r>
            <w:r w:rsidR="00C575D2"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Line Item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72AB7A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12923DE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Spent YTD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251A623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% Spent</w:t>
            </w:r>
          </w:p>
        </w:tc>
      </w:tr>
      <w:tr w:rsidR="00C575D2" w:rsidRPr="00665D5D" w14:paraId="276E3304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20159F" w14:textId="30E2B32A" w:rsidR="00C575D2" w:rsidRPr="00515722" w:rsidRDefault="00B26304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Personnel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A4B0B" w14:textId="188EA20E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="001D338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$122,613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DB1C2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4FFC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575D2" w:rsidRPr="00665D5D" w14:paraId="4B38A155" w14:textId="77777777" w:rsidTr="00B04209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9A7EA55" w14:textId="66DD9F72" w:rsidR="00C575D2" w:rsidRPr="00515722" w:rsidRDefault="00B26304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Operating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59C77" w14:textId="2E7590C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="001D338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$9,634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0560D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1FBE1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575D2" w:rsidRPr="00665D5D" w14:paraId="3857F22F" w14:textId="77777777" w:rsidTr="00B04209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92155E" w14:textId="63C638EF" w:rsidR="00C575D2" w:rsidRPr="00515722" w:rsidRDefault="00B26304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Participant Expense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88AC" w14:textId="55369C4A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="001D338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$8,393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F9EF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42A7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6406A" w:rsidRPr="00515722" w14:paraId="7FD6EAB5" w14:textId="77777777" w:rsidTr="007D7114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8254284" w14:textId="081064B8" w:rsidR="00E6406A" w:rsidRPr="04AB6C64" w:rsidRDefault="00E97528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Total </w:t>
            </w:r>
            <w:r w:rsidR="00C05C9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Program Budget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8759A5F" w14:textId="77777777" w:rsidR="00E6406A" w:rsidRPr="04AB6C64" w:rsidRDefault="00E6406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12AFEEE1" w14:textId="77777777" w:rsidR="00E6406A" w:rsidRPr="04AB6C64" w:rsidRDefault="00E6406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26BE258" w14:textId="77777777" w:rsidR="00E6406A" w:rsidRPr="04AB6C64" w:rsidRDefault="00E6406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2B343A" w:rsidRPr="00515722" w14:paraId="0DDFAF18" w14:textId="77777777" w:rsidTr="00B04209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940D1" w14:textId="77777777" w:rsidR="002B343A" w:rsidRPr="04AB6C64" w:rsidRDefault="002B343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5D3B" w14:textId="32A8C694" w:rsidR="002B343A" w:rsidRPr="04AB6C64" w:rsidRDefault="001D3388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$155,053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68F7" w14:textId="77777777" w:rsidR="002B343A" w:rsidRPr="04AB6C64" w:rsidRDefault="002B343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9EFB" w14:textId="77777777" w:rsidR="002B343A" w:rsidRPr="04AB6C64" w:rsidRDefault="002B343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52212008" w14:textId="77777777" w:rsidR="00CA4560" w:rsidRPr="00515722" w:rsidRDefault="00CA4560" w:rsidP="00FA2A06">
      <w:pPr>
        <w:rPr>
          <w:rFonts w:asciiTheme="minorHAnsi" w:eastAsiaTheme="minorEastAsia" w:hAnsiTheme="minorHAnsi" w:cstheme="minorBidi"/>
          <w:color w:val="000000"/>
          <w:sz w:val="2"/>
          <w:szCs w:val="2"/>
        </w:rPr>
      </w:pPr>
    </w:p>
    <w:sectPr w:rsidR="00CA4560" w:rsidRPr="00515722" w:rsidSect="00F54CE7">
      <w:headerReference w:type="default" r:id="rId15"/>
      <w:footerReference w:type="default" r:id="rId16"/>
      <w:headerReference w:type="first" r:id="rId17"/>
      <w:pgSz w:w="12240" w:h="15840" w:code="1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81FE" w14:textId="77777777" w:rsidR="005214D3" w:rsidRDefault="005214D3">
      <w:r>
        <w:separator/>
      </w:r>
    </w:p>
  </w:endnote>
  <w:endnote w:type="continuationSeparator" w:id="0">
    <w:p w14:paraId="508281AE" w14:textId="77777777" w:rsidR="005214D3" w:rsidRDefault="005214D3">
      <w:r>
        <w:continuationSeparator/>
      </w:r>
    </w:p>
  </w:endnote>
  <w:endnote w:type="continuationNotice" w:id="1">
    <w:p w14:paraId="0CBF15CA" w14:textId="77777777" w:rsidR="005214D3" w:rsidRDefault="00521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E74D" w14:textId="77777777" w:rsidR="00B358E6" w:rsidRPr="009D4363" w:rsidRDefault="00B358E6" w:rsidP="009D4363">
    <w:pPr>
      <w:pStyle w:val="Footer"/>
      <w:rPr>
        <w:rFonts w:ascii="Arial" w:hAnsi="Arial" w:cs="Arial"/>
        <w:bCs/>
        <w:sz w:val="16"/>
        <w:szCs w:val="16"/>
      </w:rPr>
    </w:pPr>
    <w:r w:rsidRPr="009D4363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ab/>
      <w:t xml:space="preserve">Page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PAGE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71702B">
      <w:rPr>
        <w:rFonts w:ascii="Arial" w:hAnsi="Arial" w:cs="Arial"/>
        <w:bCs/>
        <w:noProof/>
        <w:sz w:val="16"/>
        <w:szCs w:val="16"/>
      </w:rPr>
      <w:t>3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of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NUMPAGES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71702B">
      <w:rPr>
        <w:rFonts w:ascii="Arial" w:hAnsi="Arial" w:cs="Arial"/>
        <w:bCs/>
        <w:noProof/>
        <w:sz w:val="16"/>
        <w:szCs w:val="16"/>
      </w:rPr>
      <w:t>3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8C5E" w14:textId="77777777" w:rsidR="005214D3" w:rsidRDefault="005214D3">
      <w:r>
        <w:separator/>
      </w:r>
    </w:p>
  </w:footnote>
  <w:footnote w:type="continuationSeparator" w:id="0">
    <w:p w14:paraId="19EDB9A4" w14:textId="77777777" w:rsidR="005214D3" w:rsidRDefault="005214D3">
      <w:r>
        <w:continuationSeparator/>
      </w:r>
    </w:p>
  </w:footnote>
  <w:footnote w:type="continuationNotice" w:id="1">
    <w:p w14:paraId="640B9A82" w14:textId="77777777" w:rsidR="005214D3" w:rsidRDefault="005214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FF3A" w14:textId="4E8F0CAC" w:rsidR="00B358E6" w:rsidRPr="00F54CE7" w:rsidRDefault="00B358E6" w:rsidP="00F54CE7">
    <w:pPr>
      <w:pStyle w:val="Tit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6017B2">
      <w:rPr>
        <w:rFonts w:ascii="Arial" w:hAnsi="Arial" w:cs="Arial"/>
        <w:sz w:val="20"/>
        <w:szCs w:val="20"/>
      </w:rPr>
      <w:t>23</w:t>
    </w:r>
    <w:r>
      <w:rPr>
        <w:rFonts w:ascii="Arial" w:hAnsi="Arial" w:cs="Arial"/>
        <w:sz w:val="20"/>
        <w:szCs w:val="20"/>
      </w:rPr>
      <w:t>-</w:t>
    </w:r>
    <w:r w:rsidR="0011548B">
      <w:rPr>
        <w:rFonts w:ascii="Arial" w:hAnsi="Arial" w:cs="Arial"/>
        <w:sz w:val="20"/>
        <w:szCs w:val="20"/>
      </w:rPr>
      <w:t>2</w:t>
    </w:r>
    <w:r w:rsidR="006017B2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</w:t>
    </w:r>
    <w:r w:rsidRPr="00F54CE7">
      <w:rPr>
        <w:rFonts w:ascii="Arial" w:hAnsi="Arial" w:cs="Arial"/>
        <w:sz w:val="20"/>
        <w:szCs w:val="20"/>
      </w:rPr>
      <w:t>QUARTERLY NARRATIVE REPORT</w:t>
    </w:r>
  </w:p>
  <w:p w14:paraId="22BEF770" w14:textId="4E0F1FA1" w:rsidR="00B358E6" w:rsidRPr="00F54CE7" w:rsidRDefault="00C56573" w:rsidP="00F54CE7">
    <w:pPr>
      <w:pStyle w:val="Header"/>
      <w:jc w:val="right"/>
      <w:rPr>
        <w:b/>
        <w:bCs/>
        <w:sz w:val="20"/>
      </w:rPr>
    </w:pPr>
    <w:r>
      <w:rPr>
        <w:rFonts w:cs="Arial"/>
        <w:b/>
        <w:bCs/>
        <w:smallCaps/>
        <w:sz w:val="20"/>
      </w:rPr>
      <w:t>Portland EOP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EBAA" w14:textId="591616E7" w:rsidR="00B358E6" w:rsidRDefault="00180600">
    <w:pPr>
      <w:pStyle w:val="Header"/>
    </w:pPr>
    <w:r w:rsidRPr="00180600">
      <w:t xml:space="preserve"> </w:t>
    </w:r>
    <w:r>
      <w:rPr>
        <w:noProof/>
      </w:rPr>
      <w:drawing>
        <wp:inline distT="0" distB="0" distL="0" distR="0" wp14:anchorId="75CF4C92" wp14:editId="3DB9394A">
          <wp:extent cx="1524000" cy="441960"/>
          <wp:effectExtent l="0" t="0" r="0" b="152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72D2"/>
    <w:multiLevelType w:val="hybridMultilevel"/>
    <w:tmpl w:val="44E43D84"/>
    <w:lvl w:ilvl="0" w:tplc="84E0E4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77329"/>
    <w:multiLevelType w:val="hybridMultilevel"/>
    <w:tmpl w:val="BFA813B2"/>
    <w:lvl w:ilvl="0" w:tplc="AC7EFB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9209D"/>
    <w:multiLevelType w:val="hybridMultilevel"/>
    <w:tmpl w:val="8632D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5DBE"/>
    <w:multiLevelType w:val="hybridMultilevel"/>
    <w:tmpl w:val="A66AE106"/>
    <w:lvl w:ilvl="0" w:tplc="949465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83FD1"/>
    <w:multiLevelType w:val="hybridMultilevel"/>
    <w:tmpl w:val="38240544"/>
    <w:lvl w:ilvl="0" w:tplc="5A667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1D26"/>
    <w:multiLevelType w:val="hybridMultilevel"/>
    <w:tmpl w:val="74E0371E"/>
    <w:lvl w:ilvl="0" w:tplc="02142F1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51AA1"/>
    <w:multiLevelType w:val="hybridMultilevel"/>
    <w:tmpl w:val="A1662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D36F1"/>
    <w:multiLevelType w:val="hybridMultilevel"/>
    <w:tmpl w:val="3454DB7A"/>
    <w:lvl w:ilvl="0" w:tplc="A78C4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49A7"/>
    <w:multiLevelType w:val="hybridMultilevel"/>
    <w:tmpl w:val="BB80A6FC"/>
    <w:lvl w:ilvl="0" w:tplc="322C3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761A"/>
    <w:multiLevelType w:val="hybridMultilevel"/>
    <w:tmpl w:val="E33620FA"/>
    <w:lvl w:ilvl="0" w:tplc="71FEAA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984020">
    <w:abstractNumId w:val="9"/>
  </w:num>
  <w:num w:numId="2" w16cid:durableId="226843049">
    <w:abstractNumId w:val="3"/>
  </w:num>
  <w:num w:numId="3" w16cid:durableId="1850292531">
    <w:abstractNumId w:val="0"/>
  </w:num>
  <w:num w:numId="4" w16cid:durableId="528758176">
    <w:abstractNumId w:val="5"/>
  </w:num>
  <w:num w:numId="5" w16cid:durableId="115294016">
    <w:abstractNumId w:val="1"/>
  </w:num>
  <w:num w:numId="6" w16cid:durableId="1066419610">
    <w:abstractNumId w:val="8"/>
  </w:num>
  <w:num w:numId="7" w16cid:durableId="1565483668">
    <w:abstractNumId w:val="7"/>
  </w:num>
  <w:num w:numId="8" w16cid:durableId="605696837">
    <w:abstractNumId w:val="2"/>
  </w:num>
  <w:num w:numId="9" w16cid:durableId="636565059">
    <w:abstractNumId w:val="6"/>
  </w:num>
  <w:num w:numId="10" w16cid:durableId="408120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9D"/>
    <w:rsid w:val="00004D8C"/>
    <w:rsid w:val="0001165F"/>
    <w:rsid w:val="00030B71"/>
    <w:rsid w:val="00051378"/>
    <w:rsid w:val="0005268A"/>
    <w:rsid w:val="00054719"/>
    <w:rsid w:val="000566F3"/>
    <w:rsid w:val="0006665B"/>
    <w:rsid w:val="00072DF7"/>
    <w:rsid w:val="00075099"/>
    <w:rsid w:val="00085E3C"/>
    <w:rsid w:val="00086500"/>
    <w:rsid w:val="00095FD7"/>
    <w:rsid w:val="000A4472"/>
    <w:rsid w:val="000A457C"/>
    <w:rsid w:val="000A78A2"/>
    <w:rsid w:val="000B0CA0"/>
    <w:rsid w:val="000B2DBF"/>
    <w:rsid w:val="000B7293"/>
    <w:rsid w:val="000C189F"/>
    <w:rsid w:val="000C2512"/>
    <w:rsid w:val="000C26BC"/>
    <w:rsid w:val="000C454F"/>
    <w:rsid w:val="000D37FB"/>
    <w:rsid w:val="000D49A4"/>
    <w:rsid w:val="000F3038"/>
    <w:rsid w:val="000F3733"/>
    <w:rsid w:val="0010655F"/>
    <w:rsid w:val="00111243"/>
    <w:rsid w:val="00113EE1"/>
    <w:rsid w:val="0011548B"/>
    <w:rsid w:val="00120824"/>
    <w:rsid w:val="001250BD"/>
    <w:rsid w:val="00126537"/>
    <w:rsid w:val="001357F1"/>
    <w:rsid w:val="001443D8"/>
    <w:rsid w:val="00146C82"/>
    <w:rsid w:val="0015501D"/>
    <w:rsid w:val="0015757B"/>
    <w:rsid w:val="00166B99"/>
    <w:rsid w:val="001734AC"/>
    <w:rsid w:val="00173875"/>
    <w:rsid w:val="0017638F"/>
    <w:rsid w:val="00180600"/>
    <w:rsid w:val="001847DA"/>
    <w:rsid w:val="001903D0"/>
    <w:rsid w:val="001920A2"/>
    <w:rsid w:val="00196850"/>
    <w:rsid w:val="001A550D"/>
    <w:rsid w:val="001B4820"/>
    <w:rsid w:val="001C4915"/>
    <w:rsid w:val="001D1792"/>
    <w:rsid w:val="001D323A"/>
    <w:rsid w:val="001D3388"/>
    <w:rsid w:val="001D6EA1"/>
    <w:rsid w:val="001E263A"/>
    <w:rsid w:val="00207144"/>
    <w:rsid w:val="0021207F"/>
    <w:rsid w:val="00216C30"/>
    <w:rsid w:val="0024194C"/>
    <w:rsid w:val="00245D3C"/>
    <w:rsid w:val="00252F5F"/>
    <w:rsid w:val="00255448"/>
    <w:rsid w:val="00266493"/>
    <w:rsid w:val="002742AB"/>
    <w:rsid w:val="00280605"/>
    <w:rsid w:val="00292109"/>
    <w:rsid w:val="00294719"/>
    <w:rsid w:val="00294E50"/>
    <w:rsid w:val="002959BF"/>
    <w:rsid w:val="002A15E1"/>
    <w:rsid w:val="002A70DA"/>
    <w:rsid w:val="002B343A"/>
    <w:rsid w:val="002B4EC9"/>
    <w:rsid w:val="002B77B7"/>
    <w:rsid w:val="002C5B24"/>
    <w:rsid w:val="002C7C1A"/>
    <w:rsid w:val="002D189F"/>
    <w:rsid w:val="002D464C"/>
    <w:rsid w:val="002E4A38"/>
    <w:rsid w:val="002E6167"/>
    <w:rsid w:val="002E71B7"/>
    <w:rsid w:val="002F21A6"/>
    <w:rsid w:val="002F23E5"/>
    <w:rsid w:val="002F7F08"/>
    <w:rsid w:val="00312EA2"/>
    <w:rsid w:val="00312F01"/>
    <w:rsid w:val="003217CB"/>
    <w:rsid w:val="00321FAA"/>
    <w:rsid w:val="00327F7B"/>
    <w:rsid w:val="00332DF6"/>
    <w:rsid w:val="00342852"/>
    <w:rsid w:val="003557CB"/>
    <w:rsid w:val="00375986"/>
    <w:rsid w:val="003773B5"/>
    <w:rsid w:val="00384B80"/>
    <w:rsid w:val="00384F84"/>
    <w:rsid w:val="00387783"/>
    <w:rsid w:val="00390BAE"/>
    <w:rsid w:val="00391B75"/>
    <w:rsid w:val="003936B1"/>
    <w:rsid w:val="00394F7D"/>
    <w:rsid w:val="003A5D3D"/>
    <w:rsid w:val="003A7515"/>
    <w:rsid w:val="003A7A2E"/>
    <w:rsid w:val="003B3D18"/>
    <w:rsid w:val="003B57C7"/>
    <w:rsid w:val="003B5E14"/>
    <w:rsid w:val="003C3695"/>
    <w:rsid w:val="003C5733"/>
    <w:rsid w:val="003C729A"/>
    <w:rsid w:val="003C7575"/>
    <w:rsid w:val="003D50F0"/>
    <w:rsid w:val="003E2B29"/>
    <w:rsid w:val="003E404B"/>
    <w:rsid w:val="003F078C"/>
    <w:rsid w:val="003F0D66"/>
    <w:rsid w:val="003F1B52"/>
    <w:rsid w:val="003F50F3"/>
    <w:rsid w:val="0040162F"/>
    <w:rsid w:val="00401A67"/>
    <w:rsid w:val="00402471"/>
    <w:rsid w:val="00406517"/>
    <w:rsid w:val="00407454"/>
    <w:rsid w:val="00407A4E"/>
    <w:rsid w:val="00411373"/>
    <w:rsid w:val="004178C0"/>
    <w:rsid w:val="00433107"/>
    <w:rsid w:val="00444672"/>
    <w:rsid w:val="00447D91"/>
    <w:rsid w:val="00450EE5"/>
    <w:rsid w:val="00454E29"/>
    <w:rsid w:val="00455E69"/>
    <w:rsid w:val="00464F10"/>
    <w:rsid w:val="0046682B"/>
    <w:rsid w:val="00470B91"/>
    <w:rsid w:val="00472A56"/>
    <w:rsid w:val="00474ED0"/>
    <w:rsid w:val="00476990"/>
    <w:rsid w:val="00477640"/>
    <w:rsid w:val="00484822"/>
    <w:rsid w:val="004857FC"/>
    <w:rsid w:val="004869F7"/>
    <w:rsid w:val="004871C8"/>
    <w:rsid w:val="00490BB0"/>
    <w:rsid w:val="00491F34"/>
    <w:rsid w:val="00492737"/>
    <w:rsid w:val="004956FB"/>
    <w:rsid w:val="004B27C4"/>
    <w:rsid w:val="004C6014"/>
    <w:rsid w:val="004D1FEE"/>
    <w:rsid w:val="004D524B"/>
    <w:rsid w:val="004E4EB6"/>
    <w:rsid w:val="004F0185"/>
    <w:rsid w:val="00506A4A"/>
    <w:rsid w:val="005151E8"/>
    <w:rsid w:val="00515722"/>
    <w:rsid w:val="005214D3"/>
    <w:rsid w:val="00532BAA"/>
    <w:rsid w:val="0053546C"/>
    <w:rsid w:val="00550463"/>
    <w:rsid w:val="00552F1B"/>
    <w:rsid w:val="00556667"/>
    <w:rsid w:val="00557BEA"/>
    <w:rsid w:val="00562148"/>
    <w:rsid w:val="0056220C"/>
    <w:rsid w:val="00563965"/>
    <w:rsid w:val="0057277C"/>
    <w:rsid w:val="0057663E"/>
    <w:rsid w:val="00593A78"/>
    <w:rsid w:val="005A25FC"/>
    <w:rsid w:val="005A4334"/>
    <w:rsid w:val="005B1BCF"/>
    <w:rsid w:val="005B2A19"/>
    <w:rsid w:val="005B3583"/>
    <w:rsid w:val="005B3D6D"/>
    <w:rsid w:val="005C639C"/>
    <w:rsid w:val="005D2231"/>
    <w:rsid w:val="005D516A"/>
    <w:rsid w:val="005D6C09"/>
    <w:rsid w:val="005E6F22"/>
    <w:rsid w:val="005F02A2"/>
    <w:rsid w:val="005F4818"/>
    <w:rsid w:val="005F57DB"/>
    <w:rsid w:val="005F5A6D"/>
    <w:rsid w:val="005F66F9"/>
    <w:rsid w:val="006017B2"/>
    <w:rsid w:val="00602460"/>
    <w:rsid w:val="00621197"/>
    <w:rsid w:val="00621834"/>
    <w:rsid w:val="006224BE"/>
    <w:rsid w:val="00636EB0"/>
    <w:rsid w:val="00637BFD"/>
    <w:rsid w:val="00652AFF"/>
    <w:rsid w:val="0065523B"/>
    <w:rsid w:val="0065733C"/>
    <w:rsid w:val="0066078C"/>
    <w:rsid w:val="00665D5D"/>
    <w:rsid w:val="00671D6A"/>
    <w:rsid w:val="006726A1"/>
    <w:rsid w:val="00676F7D"/>
    <w:rsid w:val="00680EFB"/>
    <w:rsid w:val="006953F9"/>
    <w:rsid w:val="006A3544"/>
    <w:rsid w:val="006B430A"/>
    <w:rsid w:val="006B6816"/>
    <w:rsid w:val="006C03F6"/>
    <w:rsid w:val="006C4FC4"/>
    <w:rsid w:val="006D43DA"/>
    <w:rsid w:val="006D6BAB"/>
    <w:rsid w:val="006D7F77"/>
    <w:rsid w:val="006E3670"/>
    <w:rsid w:val="006E4C23"/>
    <w:rsid w:val="006F1A0B"/>
    <w:rsid w:val="006F200C"/>
    <w:rsid w:val="007016CB"/>
    <w:rsid w:val="007051C2"/>
    <w:rsid w:val="00715C4E"/>
    <w:rsid w:val="00716181"/>
    <w:rsid w:val="0071702B"/>
    <w:rsid w:val="0072165B"/>
    <w:rsid w:val="00731C89"/>
    <w:rsid w:val="00737D0F"/>
    <w:rsid w:val="00740ECB"/>
    <w:rsid w:val="0074137E"/>
    <w:rsid w:val="007470AB"/>
    <w:rsid w:val="00751DC1"/>
    <w:rsid w:val="00756BA0"/>
    <w:rsid w:val="00756D44"/>
    <w:rsid w:val="0075796D"/>
    <w:rsid w:val="00762C31"/>
    <w:rsid w:val="007731E7"/>
    <w:rsid w:val="007759AA"/>
    <w:rsid w:val="00781597"/>
    <w:rsid w:val="00782C8E"/>
    <w:rsid w:val="007912EE"/>
    <w:rsid w:val="00794675"/>
    <w:rsid w:val="00796E4B"/>
    <w:rsid w:val="007A5376"/>
    <w:rsid w:val="007B7707"/>
    <w:rsid w:val="007B7B69"/>
    <w:rsid w:val="007C0505"/>
    <w:rsid w:val="007C494D"/>
    <w:rsid w:val="007D7114"/>
    <w:rsid w:val="007D7D72"/>
    <w:rsid w:val="007D7F22"/>
    <w:rsid w:val="007E008D"/>
    <w:rsid w:val="007E6019"/>
    <w:rsid w:val="007F7149"/>
    <w:rsid w:val="00804204"/>
    <w:rsid w:val="00804537"/>
    <w:rsid w:val="00807FBE"/>
    <w:rsid w:val="008107F8"/>
    <w:rsid w:val="00813419"/>
    <w:rsid w:val="00823293"/>
    <w:rsid w:val="008515B1"/>
    <w:rsid w:val="008547A3"/>
    <w:rsid w:val="0085700B"/>
    <w:rsid w:val="00857190"/>
    <w:rsid w:val="0086431A"/>
    <w:rsid w:val="008731DC"/>
    <w:rsid w:val="00873EF8"/>
    <w:rsid w:val="00881377"/>
    <w:rsid w:val="00881730"/>
    <w:rsid w:val="008874FF"/>
    <w:rsid w:val="00890065"/>
    <w:rsid w:val="00894B9B"/>
    <w:rsid w:val="008A59FD"/>
    <w:rsid w:val="008B06E6"/>
    <w:rsid w:val="008E1015"/>
    <w:rsid w:val="008E3DAF"/>
    <w:rsid w:val="008E4D20"/>
    <w:rsid w:val="008E5A55"/>
    <w:rsid w:val="008E7477"/>
    <w:rsid w:val="008F1A71"/>
    <w:rsid w:val="008F2881"/>
    <w:rsid w:val="008F6AE8"/>
    <w:rsid w:val="00900539"/>
    <w:rsid w:val="0091510D"/>
    <w:rsid w:val="00917EBD"/>
    <w:rsid w:val="00924AE1"/>
    <w:rsid w:val="00933C6C"/>
    <w:rsid w:val="00936452"/>
    <w:rsid w:val="0094165C"/>
    <w:rsid w:val="009539F6"/>
    <w:rsid w:val="00967366"/>
    <w:rsid w:val="009764CE"/>
    <w:rsid w:val="0099168C"/>
    <w:rsid w:val="00992626"/>
    <w:rsid w:val="009958A8"/>
    <w:rsid w:val="009A03AE"/>
    <w:rsid w:val="009A6232"/>
    <w:rsid w:val="009B31D8"/>
    <w:rsid w:val="009B5D7B"/>
    <w:rsid w:val="009B7CD7"/>
    <w:rsid w:val="009C4AC5"/>
    <w:rsid w:val="009D4363"/>
    <w:rsid w:val="009E193E"/>
    <w:rsid w:val="009E1A24"/>
    <w:rsid w:val="009F4D57"/>
    <w:rsid w:val="00A073AA"/>
    <w:rsid w:val="00A10984"/>
    <w:rsid w:val="00A11676"/>
    <w:rsid w:val="00A11866"/>
    <w:rsid w:val="00A14BB3"/>
    <w:rsid w:val="00A15461"/>
    <w:rsid w:val="00A16E23"/>
    <w:rsid w:val="00A24B5E"/>
    <w:rsid w:val="00A3024D"/>
    <w:rsid w:val="00A34831"/>
    <w:rsid w:val="00A34E67"/>
    <w:rsid w:val="00A450FC"/>
    <w:rsid w:val="00A47BA8"/>
    <w:rsid w:val="00A54046"/>
    <w:rsid w:val="00A601A9"/>
    <w:rsid w:val="00A70138"/>
    <w:rsid w:val="00A76661"/>
    <w:rsid w:val="00A80FAE"/>
    <w:rsid w:val="00A810B0"/>
    <w:rsid w:val="00A91CF5"/>
    <w:rsid w:val="00AA326F"/>
    <w:rsid w:val="00AA5AC2"/>
    <w:rsid w:val="00AB21E1"/>
    <w:rsid w:val="00AB2BDC"/>
    <w:rsid w:val="00AC01AC"/>
    <w:rsid w:val="00AD7E2E"/>
    <w:rsid w:val="00AF1984"/>
    <w:rsid w:val="00AF5B97"/>
    <w:rsid w:val="00AF7CBC"/>
    <w:rsid w:val="00B01E5F"/>
    <w:rsid w:val="00B02D5C"/>
    <w:rsid w:val="00B04209"/>
    <w:rsid w:val="00B20786"/>
    <w:rsid w:val="00B2554B"/>
    <w:rsid w:val="00B26304"/>
    <w:rsid w:val="00B358E6"/>
    <w:rsid w:val="00B366BA"/>
    <w:rsid w:val="00B367DA"/>
    <w:rsid w:val="00B53FC1"/>
    <w:rsid w:val="00B667A2"/>
    <w:rsid w:val="00B74002"/>
    <w:rsid w:val="00B763FA"/>
    <w:rsid w:val="00B851A8"/>
    <w:rsid w:val="00B97DE9"/>
    <w:rsid w:val="00BA0C3D"/>
    <w:rsid w:val="00BB7CB4"/>
    <w:rsid w:val="00BC1885"/>
    <w:rsid w:val="00BD21D0"/>
    <w:rsid w:val="00BE0641"/>
    <w:rsid w:val="00BE188E"/>
    <w:rsid w:val="00BE30DD"/>
    <w:rsid w:val="00BF284A"/>
    <w:rsid w:val="00BF36FC"/>
    <w:rsid w:val="00BF5022"/>
    <w:rsid w:val="00C00422"/>
    <w:rsid w:val="00C0528A"/>
    <w:rsid w:val="00C05C98"/>
    <w:rsid w:val="00C116F8"/>
    <w:rsid w:val="00C16B2C"/>
    <w:rsid w:val="00C207D3"/>
    <w:rsid w:val="00C212C8"/>
    <w:rsid w:val="00C30EC9"/>
    <w:rsid w:val="00C3206B"/>
    <w:rsid w:val="00C53D8F"/>
    <w:rsid w:val="00C56573"/>
    <w:rsid w:val="00C575D2"/>
    <w:rsid w:val="00C83D26"/>
    <w:rsid w:val="00C85286"/>
    <w:rsid w:val="00C90DE4"/>
    <w:rsid w:val="00C92DF8"/>
    <w:rsid w:val="00C9470B"/>
    <w:rsid w:val="00CA4560"/>
    <w:rsid w:val="00CA49FD"/>
    <w:rsid w:val="00CA7071"/>
    <w:rsid w:val="00CB04EC"/>
    <w:rsid w:val="00CB2AB4"/>
    <w:rsid w:val="00CB3CC4"/>
    <w:rsid w:val="00CC258D"/>
    <w:rsid w:val="00CC48C4"/>
    <w:rsid w:val="00CD4308"/>
    <w:rsid w:val="00CD5657"/>
    <w:rsid w:val="00CE51FA"/>
    <w:rsid w:val="00CE6A77"/>
    <w:rsid w:val="00CF2C11"/>
    <w:rsid w:val="00CF355A"/>
    <w:rsid w:val="00D04102"/>
    <w:rsid w:val="00D05BF1"/>
    <w:rsid w:val="00D06109"/>
    <w:rsid w:val="00D06E55"/>
    <w:rsid w:val="00D219A4"/>
    <w:rsid w:val="00D2449D"/>
    <w:rsid w:val="00D3030C"/>
    <w:rsid w:val="00D31BE5"/>
    <w:rsid w:val="00D502F7"/>
    <w:rsid w:val="00D74AA2"/>
    <w:rsid w:val="00D90C65"/>
    <w:rsid w:val="00D92E34"/>
    <w:rsid w:val="00D96D87"/>
    <w:rsid w:val="00DA2DC5"/>
    <w:rsid w:val="00DB2FD9"/>
    <w:rsid w:val="00DB4B70"/>
    <w:rsid w:val="00DC3159"/>
    <w:rsid w:val="00DC4E69"/>
    <w:rsid w:val="00DC73D7"/>
    <w:rsid w:val="00DD4585"/>
    <w:rsid w:val="00DE04FE"/>
    <w:rsid w:val="00DE5AE1"/>
    <w:rsid w:val="00DE7744"/>
    <w:rsid w:val="00DF3151"/>
    <w:rsid w:val="00DF5557"/>
    <w:rsid w:val="00DF6CE1"/>
    <w:rsid w:val="00DFE120"/>
    <w:rsid w:val="00E12DE7"/>
    <w:rsid w:val="00E15A74"/>
    <w:rsid w:val="00E17C18"/>
    <w:rsid w:val="00E24E95"/>
    <w:rsid w:val="00E3044F"/>
    <w:rsid w:val="00E3583A"/>
    <w:rsid w:val="00E36E91"/>
    <w:rsid w:val="00E371D5"/>
    <w:rsid w:val="00E4507E"/>
    <w:rsid w:val="00E47D23"/>
    <w:rsid w:val="00E52867"/>
    <w:rsid w:val="00E5575A"/>
    <w:rsid w:val="00E61502"/>
    <w:rsid w:val="00E61545"/>
    <w:rsid w:val="00E6406A"/>
    <w:rsid w:val="00E66106"/>
    <w:rsid w:val="00E73B8F"/>
    <w:rsid w:val="00E76F95"/>
    <w:rsid w:val="00E82B6E"/>
    <w:rsid w:val="00E83133"/>
    <w:rsid w:val="00E848D5"/>
    <w:rsid w:val="00E9323F"/>
    <w:rsid w:val="00E97528"/>
    <w:rsid w:val="00EA276C"/>
    <w:rsid w:val="00EA6974"/>
    <w:rsid w:val="00EB4C7C"/>
    <w:rsid w:val="00EB6BBB"/>
    <w:rsid w:val="00EC51A0"/>
    <w:rsid w:val="00ED05F8"/>
    <w:rsid w:val="00EE0203"/>
    <w:rsid w:val="00EE7523"/>
    <w:rsid w:val="00EF2C34"/>
    <w:rsid w:val="00EF4DAC"/>
    <w:rsid w:val="00EF6EC0"/>
    <w:rsid w:val="00F1063C"/>
    <w:rsid w:val="00F11188"/>
    <w:rsid w:val="00F14AD0"/>
    <w:rsid w:val="00F14E68"/>
    <w:rsid w:val="00F14FFA"/>
    <w:rsid w:val="00F15645"/>
    <w:rsid w:val="00F22740"/>
    <w:rsid w:val="00F23969"/>
    <w:rsid w:val="00F30C6F"/>
    <w:rsid w:val="00F32570"/>
    <w:rsid w:val="00F41865"/>
    <w:rsid w:val="00F42060"/>
    <w:rsid w:val="00F42796"/>
    <w:rsid w:val="00F4798C"/>
    <w:rsid w:val="00F47D56"/>
    <w:rsid w:val="00F52F24"/>
    <w:rsid w:val="00F54CE7"/>
    <w:rsid w:val="00F60172"/>
    <w:rsid w:val="00F70CD7"/>
    <w:rsid w:val="00F777AD"/>
    <w:rsid w:val="00F83F7F"/>
    <w:rsid w:val="00F83FBE"/>
    <w:rsid w:val="00F904E8"/>
    <w:rsid w:val="00FA0AD4"/>
    <w:rsid w:val="00FA2A06"/>
    <w:rsid w:val="00FB2D12"/>
    <w:rsid w:val="00FB6B30"/>
    <w:rsid w:val="00FC0FDC"/>
    <w:rsid w:val="00FC1102"/>
    <w:rsid w:val="00FE3567"/>
    <w:rsid w:val="00FE3A04"/>
    <w:rsid w:val="00FE6915"/>
    <w:rsid w:val="00FE7D71"/>
    <w:rsid w:val="00FF28AB"/>
    <w:rsid w:val="011B22BF"/>
    <w:rsid w:val="04AB6C64"/>
    <w:rsid w:val="0C5496BA"/>
    <w:rsid w:val="0C5C2444"/>
    <w:rsid w:val="0DCAE5E1"/>
    <w:rsid w:val="10502180"/>
    <w:rsid w:val="1100C5C4"/>
    <w:rsid w:val="1287337C"/>
    <w:rsid w:val="14508911"/>
    <w:rsid w:val="1548EC96"/>
    <w:rsid w:val="15D67592"/>
    <w:rsid w:val="1CE0B20E"/>
    <w:rsid w:val="1D55B078"/>
    <w:rsid w:val="1FAF3FFF"/>
    <w:rsid w:val="2278356B"/>
    <w:rsid w:val="2472726A"/>
    <w:rsid w:val="24DD53CA"/>
    <w:rsid w:val="2514E542"/>
    <w:rsid w:val="2577A305"/>
    <w:rsid w:val="31009E96"/>
    <w:rsid w:val="316690FF"/>
    <w:rsid w:val="33CBADDF"/>
    <w:rsid w:val="3C8DD162"/>
    <w:rsid w:val="40872002"/>
    <w:rsid w:val="43AB5B98"/>
    <w:rsid w:val="4428B23F"/>
    <w:rsid w:val="467C93A8"/>
    <w:rsid w:val="46A9E898"/>
    <w:rsid w:val="481722BC"/>
    <w:rsid w:val="48A8A3E8"/>
    <w:rsid w:val="49395DFE"/>
    <w:rsid w:val="4996A4A0"/>
    <w:rsid w:val="49DF0DAC"/>
    <w:rsid w:val="4A354782"/>
    <w:rsid w:val="4CE790CA"/>
    <w:rsid w:val="53F0C0F7"/>
    <w:rsid w:val="579B42B6"/>
    <w:rsid w:val="58D4763D"/>
    <w:rsid w:val="5F4D8AC3"/>
    <w:rsid w:val="602E0A57"/>
    <w:rsid w:val="62B1E76B"/>
    <w:rsid w:val="632D17D1"/>
    <w:rsid w:val="63CB9F5F"/>
    <w:rsid w:val="6437B69D"/>
    <w:rsid w:val="65AEA42E"/>
    <w:rsid w:val="689F6EFE"/>
    <w:rsid w:val="695870DC"/>
    <w:rsid w:val="71E9294C"/>
    <w:rsid w:val="78A5B3EC"/>
    <w:rsid w:val="7978A7A8"/>
    <w:rsid w:val="797BD447"/>
    <w:rsid w:val="7CEC228E"/>
    <w:rsid w:val="7F8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4B69D3"/>
  <w15:chartTrackingRefBased/>
  <w15:docId w15:val="{530E6A33-CE2F-4ADE-A95F-D2F4D794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AD7E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qFormat/>
    <w:rsid w:val="005B3D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rsid w:val="00D2449D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6E36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670"/>
  </w:style>
  <w:style w:type="paragraph" w:customStyle="1" w:styleId="style1">
    <w:name w:val="style1"/>
    <w:basedOn w:val="Normal"/>
    <w:rsid w:val="00823293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720"/>
    </w:pPr>
    <w:rPr>
      <w:bCs/>
      <w:sz w:val="28"/>
    </w:rPr>
  </w:style>
  <w:style w:type="paragraph" w:styleId="BodyTextIndent3">
    <w:name w:val="Body Text Indent 3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360"/>
    </w:pPr>
    <w:rPr>
      <w:bCs/>
      <w:sz w:val="28"/>
    </w:rPr>
  </w:style>
  <w:style w:type="paragraph" w:styleId="BalloonText">
    <w:name w:val="Balloon Text"/>
    <w:basedOn w:val="Normal"/>
    <w:semiHidden/>
    <w:rsid w:val="006B681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A53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376"/>
  </w:style>
  <w:style w:type="paragraph" w:styleId="CommentSubject">
    <w:name w:val="annotation subject"/>
    <w:basedOn w:val="CommentText"/>
    <w:next w:val="CommentText"/>
    <w:link w:val="CommentSubjectChar"/>
    <w:rsid w:val="007A537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A5376"/>
    <w:rPr>
      <w:b/>
      <w:bCs/>
    </w:rPr>
  </w:style>
  <w:style w:type="paragraph" w:styleId="Revision">
    <w:name w:val="Revision"/>
    <w:hidden/>
    <w:uiPriority w:val="99"/>
    <w:semiHidden/>
    <w:rsid w:val="00C116F8"/>
    <w:rPr>
      <w:sz w:val="24"/>
      <w:szCs w:val="24"/>
    </w:rPr>
  </w:style>
  <w:style w:type="character" w:customStyle="1" w:styleId="Heading2Char">
    <w:name w:val="Heading 2 Char"/>
    <w:link w:val="Heading2"/>
    <w:rsid w:val="00AD7E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773B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0C26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16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orksystems.org/wp-content/uploads/2020/01/Success-Story-Release-TEMPLATE-FINAL-2019-04-17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elp.worksystems.org/wp-content/uploads/2023/09/EOP-Portland-Quarterly-Reporting-Guidance-PY-23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orksystems.org/wp-content/uploads/2023/09/EOP-Success-Story-Template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CDA7.E3B4F77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20" ma:contentTypeDescription="Create a new document." ma:contentTypeScope="" ma:versionID="9e3218524315887f5ade4a525ed48e0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a497fa0c75afc212dc9fdd82a2189141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f_time xmlns="b12de975-4ea0-4aa7-b67f-3d399c8e5c89" xsi:nil="true"/>
    <_ip_UnifiedCompliancePolicyProperties xmlns="http://schemas.microsoft.com/sharepoint/v3" xsi:nil="true"/>
    <TaxCatchAll xmlns="113a2355-9638-40ec-a215-7bd60c806f69" xsi:nil="true"/>
    <lcf76f155ced4ddcb4097134ff3c332f xmlns="b12de975-4ea0-4aa7-b67f-3d399c8e5c89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6948251-C352-4251-AE15-ED1D0FCEB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26546-C748-4F7B-9E5E-DA329B5E5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de975-4ea0-4aa7-b67f-3d399c8e5c8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6A77D-BA15-4AA4-B2F8-F2AED74FE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6F1F0-E4C0-4552-B87A-C7A15BD862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de975-4ea0-4aa7-b67f-3d399c8e5c89"/>
    <ds:schemaRef ds:uri="113a2355-9638-40ec-a215-7bd60c806f69"/>
  </ds:schemaRefs>
</ds:datastoreItem>
</file>

<file path=customXml/itemProps5.xml><?xml version="1.0" encoding="utf-8"?>
<ds:datastoreItem xmlns:ds="http://schemas.openxmlformats.org/officeDocument/2006/customXml" ds:itemID="{7F192D67-B6D5-4C36-BDFC-CB304677D03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NARRATIVE REPORT</vt:lpstr>
    </vt:vector>
  </TitlesOfParts>
  <Company>Worksystems, Inc.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NARRATIVE REPORT</dc:title>
  <dc:subject/>
  <dc:creator>mhicks</dc:creator>
  <cp:keywords/>
  <cp:lastModifiedBy>Stephen Blackford</cp:lastModifiedBy>
  <cp:revision>3</cp:revision>
  <cp:lastPrinted>2013-10-04T17:35:00Z</cp:lastPrinted>
  <dcterms:created xsi:type="dcterms:W3CDTF">2023-10-04T18:08:00Z</dcterms:created>
  <dcterms:modified xsi:type="dcterms:W3CDTF">2023-10-04T18:11:00Z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Victoria Libov</vt:lpwstr>
  </property>
  <property fmtid="{D5CDD505-2E9C-101B-9397-08002B2CF9AE}" pid="3" name="Order">
    <vt:lpwstr>1247400.00000000</vt:lpwstr>
  </property>
  <property fmtid="{D5CDD505-2E9C-101B-9397-08002B2CF9AE}" pid="4" name="display_urn:schemas-microsoft-com:office:office#Author">
    <vt:lpwstr>Victoria Libov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0x0101007583A658DE551C4593E6AB2005353C50</vt:lpwstr>
  </property>
  <property fmtid="{D5CDD505-2E9C-101B-9397-08002B2CF9AE}" pid="10" name="MediaServiceImageTags">
    <vt:lpwstr/>
  </property>
</Properties>
</file>